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72E99A" w14:textId="77777777" w:rsidR="00EE5EA9" w:rsidRPr="0025632D" w:rsidRDefault="00EE5EA9">
      <w:pPr>
        <w:pBdr>
          <w:bottom w:val="single" w:sz="4" w:space="1" w:color="auto"/>
        </w:pBdr>
        <w:ind w:left="0"/>
        <w:rPr>
          <w:rFonts w:ascii="Calibri" w:hAnsi="Calibri" w:cs="Calibri"/>
          <w:spacing w:val="0"/>
          <w:sz w:val="24"/>
          <w:szCs w:val="24"/>
        </w:rPr>
      </w:pPr>
      <w:r w:rsidRPr="0025632D">
        <w:rPr>
          <w:rFonts w:ascii="Calibri" w:hAnsi="Calibri" w:cs="Calibri"/>
          <w:spacing w:val="0"/>
          <w:sz w:val="24"/>
          <w:szCs w:val="24"/>
        </w:rPr>
        <w:t>PRESSE-INFORMATION</w:t>
      </w:r>
    </w:p>
    <w:p w14:paraId="41789C86" w14:textId="77777777" w:rsidR="00EE5EA9" w:rsidRPr="0025632D" w:rsidRDefault="00EE5EA9">
      <w:pPr>
        <w:ind w:left="0"/>
        <w:rPr>
          <w:rFonts w:ascii="Calibri" w:hAnsi="Calibri" w:cs="Calibri"/>
          <w:iCs/>
          <w:spacing w:val="0"/>
          <w:sz w:val="12"/>
          <w:szCs w:val="12"/>
        </w:rPr>
      </w:pPr>
    </w:p>
    <w:p w14:paraId="4B19A9E1" w14:textId="77777777" w:rsidR="00FF369C" w:rsidRPr="0025632D" w:rsidRDefault="00FF369C">
      <w:pPr>
        <w:ind w:left="0"/>
        <w:rPr>
          <w:rFonts w:ascii="Calibri" w:hAnsi="Calibri" w:cs="Calibri"/>
          <w:iCs/>
          <w:spacing w:val="0"/>
          <w:sz w:val="12"/>
          <w:szCs w:val="12"/>
        </w:rPr>
      </w:pPr>
    </w:p>
    <w:p w14:paraId="3296F77A" w14:textId="77777777" w:rsidR="00EE5EA9" w:rsidRPr="0025632D" w:rsidRDefault="00EE5EA9">
      <w:pPr>
        <w:ind w:left="0"/>
        <w:rPr>
          <w:rFonts w:ascii="Calibri" w:hAnsi="Calibri" w:cs="Calibri"/>
          <w:iCs/>
          <w:spacing w:val="0"/>
          <w:sz w:val="12"/>
          <w:szCs w:val="12"/>
        </w:rPr>
      </w:pPr>
    </w:p>
    <w:p w14:paraId="64A0DBE2" w14:textId="5940A7D3" w:rsidR="00EE5EA9" w:rsidRPr="0025632D" w:rsidRDefault="00FF3E26">
      <w:pPr>
        <w:ind w:left="0"/>
        <w:rPr>
          <w:rFonts w:ascii="Calibri" w:hAnsi="Calibri" w:cs="Calibri"/>
          <w:i/>
          <w:spacing w:val="0"/>
        </w:rPr>
      </w:pPr>
      <w:r w:rsidRPr="0025632D">
        <w:rPr>
          <w:rFonts w:ascii="Calibri" w:hAnsi="Calibri" w:cs="Calibri"/>
          <w:i/>
          <w:spacing w:val="0"/>
        </w:rPr>
        <w:t xml:space="preserve">Antriebstechnik/ </w:t>
      </w:r>
      <w:r w:rsidR="00B030D1" w:rsidRPr="0025632D">
        <w:rPr>
          <w:rFonts w:ascii="Calibri" w:hAnsi="Calibri" w:cs="Calibri"/>
          <w:i/>
          <w:spacing w:val="0"/>
        </w:rPr>
        <w:t>Konstruktion</w:t>
      </w:r>
      <w:r w:rsidRPr="0025632D">
        <w:rPr>
          <w:rFonts w:ascii="Calibri" w:hAnsi="Calibri" w:cs="Calibri"/>
          <w:i/>
          <w:spacing w:val="0"/>
        </w:rPr>
        <w:t>/</w:t>
      </w:r>
      <w:r w:rsidR="00AA3933" w:rsidRPr="0025632D">
        <w:rPr>
          <w:rFonts w:ascii="Calibri" w:hAnsi="Calibri" w:cs="Calibri"/>
          <w:i/>
          <w:spacing w:val="0"/>
        </w:rPr>
        <w:t xml:space="preserve"> </w:t>
      </w:r>
      <w:r w:rsidR="009D352F" w:rsidRPr="0025632D">
        <w:rPr>
          <w:rFonts w:ascii="Calibri" w:hAnsi="Calibri" w:cs="Calibri"/>
          <w:i/>
          <w:spacing w:val="0"/>
        </w:rPr>
        <w:t xml:space="preserve">WZM-Bau/ </w:t>
      </w:r>
      <w:r w:rsidR="00F348D0" w:rsidRPr="0025632D">
        <w:rPr>
          <w:rFonts w:ascii="Calibri" w:hAnsi="Calibri" w:cs="Calibri"/>
          <w:i/>
          <w:spacing w:val="0"/>
        </w:rPr>
        <w:t>Windkrafttechnik</w:t>
      </w:r>
      <w:r w:rsidR="00AA3933" w:rsidRPr="0025632D">
        <w:rPr>
          <w:rFonts w:ascii="Calibri" w:hAnsi="Calibri" w:cs="Calibri"/>
          <w:i/>
          <w:spacing w:val="0"/>
        </w:rPr>
        <w:t xml:space="preserve">/ </w:t>
      </w:r>
      <w:r w:rsidR="009D352F" w:rsidRPr="0025632D">
        <w:rPr>
          <w:rFonts w:ascii="Calibri" w:hAnsi="Calibri" w:cs="Calibri"/>
          <w:i/>
          <w:spacing w:val="0"/>
        </w:rPr>
        <w:t>F</w:t>
      </w:r>
      <w:r w:rsidR="00F348D0" w:rsidRPr="0025632D">
        <w:rPr>
          <w:rFonts w:ascii="Calibri" w:hAnsi="Calibri" w:cs="Calibri"/>
          <w:i/>
          <w:spacing w:val="0"/>
        </w:rPr>
        <w:t xml:space="preserve">luidtechnik/ </w:t>
      </w:r>
      <w:r w:rsidR="00AA3933" w:rsidRPr="0025632D">
        <w:rPr>
          <w:rFonts w:ascii="Calibri" w:hAnsi="Calibri" w:cs="Calibri"/>
          <w:i/>
          <w:spacing w:val="0"/>
        </w:rPr>
        <w:t>Fördertechnik</w:t>
      </w:r>
      <w:r w:rsidRPr="0025632D">
        <w:rPr>
          <w:rFonts w:ascii="Calibri" w:hAnsi="Calibri" w:cs="Calibri"/>
          <w:i/>
          <w:spacing w:val="0"/>
        </w:rPr>
        <w:t xml:space="preserve"> </w:t>
      </w:r>
    </w:p>
    <w:p w14:paraId="0A2061C5" w14:textId="77777777" w:rsidR="00AF0619" w:rsidRPr="0025632D" w:rsidRDefault="00AF0619">
      <w:pPr>
        <w:ind w:left="0"/>
        <w:rPr>
          <w:rFonts w:ascii="Calibri" w:hAnsi="Calibri" w:cs="Calibri"/>
          <w:iCs/>
          <w:spacing w:val="0"/>
          <w:sz w:val="16"/>
          <w:szCs w:val="16"/>
        </w:rPr>
      </w:pPr>
    </w:p>
    <w:p w14:paraId="17536EED" w14:textId="0AD68BDB" w:rsidR="00EE5EA9" w:rsidRPr="0025632D" w:rsidRDefault="00235F15" w:rsidP="00517A19">
      <w:pPr>
        <w:pStyle w:val="berschrift3"/>
        <w:spacing w:after="120" w:line="240" w:lineRule="auto"/>
        <w:rPr>
          <w:rFonts w:ascii="Calibri" w:hAnsi="Calibri" w:cs="Calibri"/>
          <w:spacing w:val="0"/>
          <w:szCs w:val="40"/>
        </w:rPr>
      </w:pPr>
      <w:r w:rsidRPr="0025632D">
        <w:rPr>
          <w:rFonts w:ascii="Calibri" w:hAnsi="Calibri" w:cs="Calibri"/>
          <w:spacing w:val="0"/>
          <w:szCs w:val="40"/>
        </w:rPr>
        <w:t>Agil</w:t>
      </w:r>
      <w:r w:rsidR="00B77C24" w:rsidRPr="0025632D">
        <w:rPr>
          <w:rFonts w:ascii="Calibri" w:hAnsi="Calibri" w:cs="Calibri"/>
          <w:spacing w:val="0"/>
          <w:szCs w:val="40"/>
        </w:rPr>
        <w:t>ität und E</w:t>
      </w:r>
      <w:r w:rsidR="003F692C" w:rsidRPr="0025632D">
        <w:rPr>
          <w:rFonts w:ascii="Calibri" w:hAnsi="Calibri" w:cs="Calibri"/>
          <w:spacing w:val="0"/>
          <w:szCs w:val="40"/>
        </w:rPr>
        <w:t>ffizien</w:t>
      </w:r>
      <w:r w:rsidR="00B77C24" w:rsidRPr="0025632D">
        <w:rPr>
          <w:rFonts w:ascii="Calibri" w:hAnsi="Calibri" w:cs="Calibri"/>
          <w:spacing w:val="0"/>
          <w:szCs w:val="40"/>
        </w:rPr>
        <w:t xml:space="preserve">z in </w:t>
      </w:r>
      <w:r w:rsidR="004A3EB3" w:rsidRPr="0025632D">
        <w:rPr>
          <w:rFonts w:ascii="Calibri" w:hAnsi="Calibri" w:cs="Calibri"/>
          <w:spacing w:val="0"/>
          <w:szCs w:val="40"/>
        </w:rPr>
        <w:t>moderner</w:t>
      </w:r>
      <w:r w:rsidR="00B77C24" w:rsidRPr="0025632D">
        <w:rPr>
          <w:rFonts w:ascii="Calibri" w:hAnsi="Calibri" w:cs="Calibri"/>
          <w:spacing w:val="0"/>
          <w:szCs w:val="40"/>
        </w:rPr>
        <w:t xml:space="preserve"> Gestalt</w:t>
      </w:r>
      <w:r w:rsidR="000F04E4" w:rsidRPr="0025632D">
        <w:rPr>
          <w:rFonts w:ascii="Calibri" w:hAnsi="Calibri" w:cs="Calibri"/>
          <w:spacing w:val="0"/>
          <w:szCs w:val="40"/>
        </w:rPr>
        <w:t xml:space="preserve"> </w:t>
      </w:r>
    </w:p>
    <w:p w14:paraId="76D341F3" w14:textId="64017CA8" w:rsidR="00E85AD0" w:rsidRPr="0025632D" w:rsidRDefault="00517A19" w:rsidP="00517A19">
      <w:pPr>
        <w:pStyle w:val="berschrift2"/>
        <w:spacing w:after="240" w:line="240" w:lineRule="auto"/>
        <w:rPr>
          <w:rFonts w:ascii="Calibri" w:hAnsi="Calibri" w:cs="Calibri"/>
          <w:spacing w:val="-4"/>
          <w:sz w:val="24"/>
          <w:szCs w:val="24"/>
        </w:rPr>
      </w:pPr>
      <w:r w:rsidRPr="0025632D">
        <w:rPr>
          <w:rFonts w:ascii="Calibri" w:hAnsi="Calibri" w:cs="Calibri"/>
          <w:spacing w:val="-4"/>
          <w:sz w:val="24"/>
          <w:szCs w:val="24"/>
        </w:rPr>
        <w:t xml:space="preserve">Neue </w:t>
      </w:r>
      <w:r w:rsidR="003F692C" w:rsidRPr="0025632D">
        <w:rPr>
          <w:rFonts w:ascii="Calibri" w:hAnsi="Calibri" w:cs="Calibri"/>
          <w:spacing w:val="-4"/>
          <w:sz w:val="24"/>
          <w:szCs w:val="24"/>
        </w:rPr>
        <w:t>Industrie</w:t>
      </w:r>
      <w:r w:rsidRPr="0025632D">
        <w:rPr>
          <w:rFonts w:ascii="Calibri" w:hAnsi="Calibri" w:cs="Calibri"/>
          <w:spacing w:val="-4"/>
          <w:sz w:val="24"/>
          <w:szCs w:val="24"/>
        </w:rPr>
        <w:t>bremsen</w:t>
      </w:r>
      <w:r w:rsidR="003F692C" w:rsidRPr="0025632D">
        <w:rPr>
          <w:rFonts w:ascii="Calibri" w:hAnsi="Calibri" w:cs="Calibri"/>
          <w:spacing w:val="-4"/>
          <w:sz w:val="24"/>
          <w:szCs w:val="24"/>
        </w:rPr>
        <w:t>-Serie</w:t>
      </w:r>
      <w:r w:rsidRPr="0025632D">
        <w:rPr>
          <w:rFonts w:ascii="Calibri" w:hAnsi="Calibri" w:cs="Calibri"/>
          <w:spacing w:val="-4"/>
          <w:sz w:val="24"/>
          <w:szCs w:val="24"/>
        </w:rPr>
        <w:t xml:space="preserve"> von RINGSPANN setz</w:t>
      </w:r>
      <w:r w:rsidR="003F692C" w:rsidRPr="0025632D">
        <w:rPr>
          <w:rFonts w:ascii="Calibri" w:hAnsi="Calibri" w:cs="Calibri"/>
          <w:spacing w:val="-4"/>
          <w:sz w:val="24"/>
          <w:szCs w:val="24"/>
        </w:rPr>
        <w:t>t</w:t>
      </w:r>
      <w:r w:rsidRPr="0025632D">
        <w:rPr>
          <w:rFonts w:ascii="Calibri" w:hAnsi="Calibri" w:cs="Calibri"/>
          <w:spacing w:val="-4"/>
          <w:sz w:val="24"/>
          <w:szCs w:val="24"/>
        </w:rPr>
        <w:t xml:space="preserve"> Maßstäbe in Design und Schaltzahl</w:t>
      </w:r>
    </w:p>
    <w:p w14:paraId="56C4DCFB" w14:textId="223C4514" w:rsidR="00B279E1" w:rsidRPr="0025632D" w:rsidRDefault="00C71B24" w:rsidP="00D42180">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25632D">
        <w:rPr>
          <w:rFonts w:ascii="Calibri" w:hAnsi="Calibri" w:cs="Calibri"/>
          <w:b/>
          <w:bCs/>
          <w:spacing w:val="-2"/>
          <w:sz w:val="21"/>
          <w:szCs w:val="21"/>
        </w:rPr>
        <w:t xml:space="preserve">Weltweit </w:t>
      </w:r>
      <w:r w:rsidR="00B279E1" w:rsidRPr="0025632D">
        <w:rPr>
          <w:rFonts w:ascii="Calibri" w:hAnsi="Calibri" w:cs="Calibri"/>
          <w:b/>
          <w:bCs/>
          <w:spacing w:val="-2"/>
          <w:sz w:val="21"/>
          <w:szCs w:val="21"/>
        </w:rPr>
        <w:t xml:space="preserve">gelten die </w:t>
      </w:r>
      <w:r w:rsidR="00DF5A3D" w:rsidRPr="0025632D">
        <w:rPr>
          <w:rFonts w:ascii="Calibri" w:hAnsi="Calibri" w:cs="Calibri"/>
          <w:b/>
          <w:bCs/>
          <w:spacing w:val="-2"/>
          <w:sz w:val="21"/>
          <w:szCs w:val="21"/>
        </w:rPr>
        <w:t>elektromagnetischen Scheibenb</w:t>
      </w:r>
      <w:r w:rsidR="00B279E1" w:rsidRPr="0025632D">
        <w:rPr>
          <w:rFonts w:ascii="Calibri" w:hAnsi="Calibri" w:cs="Calibri"/>
          <w:b/>
          <w:bCs/>
          <w:spacing w:val="-2"/>
          <w:sz w:val="21"/>
          <w:szCs w:val="21"/>
        </w:rPr>
        <w:t xml:space="preserve">remsen der </w:t>
      </w:r>
      <w:r w:rsidR="00DF5A3D" w:rsidRPr="0025632D">
        <w:rPr>
          <w:rFonts w:ascii="Calibri" w:hAnsi="Calibri" w:cs="Calibri"/>
          <w:b/>
          <w:bCs/>
          <w:spacing w:val="-2"/>
          <w:sz w:val="21"/>
          <w:szCs w:val="21"/>
        </w:rPr>
        <w:t>RINGSPANN-</w:t>
      </w:r>
      <w:r w:rsidR="00B279E1" w:rsidRPr="0025632D">
        <w:rPr>
          <w:rFonts w:ascii="Calibri" w:hAnsi="Calibri" w:cs="Calibri"/>
          <w:b/>
          <w:bCs/>
          <w:spacing w:val="-2"/>
          <w:sz w:val="21"/>
          <w:szCs w:val="21"/>
        </w:rPr>
        <w:t>Baureihen EV</w:t>
      </w:r>
      <w:r w:rsidR="00DF5A3D" w:rsidRPr="0025632D">
        <w:rPr>
          <w:rFonts w:ascii="Calibri" w:hAnsi="Calibri" w:cs="Calibri"/>
          <w:b/>
          <w:bCs/>
          <w:spacing w:val="-2"/>
          <w:sz w:val="21"/>
          <w:szCs w:val="21"/>
        </w:rPr>
        <w:t>/</w:t>
      </w:r>
      <w:r w:rsidR="00B279E1" w:rsidRPr="0025632D">
        <w:rPr>
          <w:rFonts w:ascii="Calibri" w:hAnsi="Calibri" w:cs="Calibri"/>
          <w:b/>
          <w:bCs/>
          <w:spacing w:val="-2"/>
          <w:sz w:val="21"/>
          <w:szCs w:val="21"/>
        </w:rPr>
        <w:t xml:space="preserve"> EH als </w:t>
      </w:r>
      <w:r w:rsidR="00DF5A3D" w:rsidRPr="0025632D">
        <w:rPr>
          <w:rFonts w:ascii="Calibri" w:hAnsi="Calibri" w:cs="Calibri"/>
          <w:b/>
          <w:bCs/>
          <w:spacing w:val="-2"/>
          <w:sz w:val="21"/>
          <w:szCs w:val="21"/>
        </w:rPr>
        <w:t xml:space="preserve">bewährte </w:t>
      </w:r>
      <w:r w:rsidR="00B279E1" w:rsidRPr="0025632D">
        <w:rPr>
          <w:rFonts w:ascii="Calibri" w:hAnsi="Calibri" w:cs="Calibri"/>
          <w:b/>
          <w:bCs/>
          <w:spacing w:val="-2"/>
          <w:sz w:val="21"/>
          <w:szCs w:val="21"/>
        </w:rPr>
        <w:t xml:space="preserve">Standardlösung für </w:t>
      </w:r>
      <w:r w:rsidR="00DF5A3D" w:rsidRPr="0025632D">
        <w:rPr>
          <w:rFonts w:ascii="Calibri" w:hAnsi="Calibri" w:cs="Calibri"/>
          <w:b/>
          <w:bCs/>
          <w:spacing w:val="-2"/>
          <w:sz w:val="21"/>
          <w:szCs w:val="21"/>
        </w:rPr>
        <w:t xml:space="preserve">die Realisierung von </w:t>
      </w:r>
      <w:r w:rsidR="00B279E1" w:rsidRPr="0025632D">
        <w:rPr>
          <w:rFonts w:ascii="Calibri" w:hAnsi="Calibri" w:cs="Calibri"/>
          <w:b/>
          <w:bCs/>
          <w:spacing w:val="-2"/>
          <w:sz w:val="21"/>
          <w:szCs w:val="21"/>
        </w:rPr>
        <w:t>Halte- und Not-Stopp-Systeme</w:t>
      </w:r>
      <w:r w:rsidR="00DF5A3D" w:rsidRPr="0025632D">
        <w:rPr>
          <w:rFonts w:ascii="Calibri" w:hAnsi="Calibri" w:cs="Calibri"/>
          <w:b/>
          <w:bCs/>
          <w:spacing w:val="-2"/>
          <w:sz w:val="21"/>
          <w:szCs w:val="21"/>
        </w:rPr>
        <w:t>n</w:t>
      </w:r>
      <w:r w:rsidR="00B279E1" w:rsidRPr="0025632D">
        <w:rPr>
          <w:rFonts w:ascii="Calibri" w:hAnsi="Calibri" w:cs="Calibri"/>
          <w:b/>
          <w:bCs/>
          <w:spacing w:val="-2"/>
          <w:sz w:val="21"/>
          <w:szCs w:val="21"/>
        </w:rPr>
        <w:t xml:space="preserve"> im </w:t>
      </w:r>
      <w:r w:rsidR="00BF7506" w:rsidRPr="0025632D">
        <w:rPr>
          <w:rFonts w:ascii="Calibri" w:hAnsi="Calibri" w:cs="Calibri"/>
          <w:b/>
          <w:bCs/>
          <w:spacing w:val="-2"/>
          <w:sz w:val="21"/>
          <w:szCs w:val="21"/>
        </w:rPr>
        <w:t>Maschinen- und Anlagenbau</w:t>
      </w:r>
      <w:r w:rsidR="00DF5A3D" w:rsidRPr="0025632D">
        <w:rPr>
          <w:rFonts w:ascii="Calibri" w:hAnsi="Calibri" w:cs="Calibri"/>
          <w:b/>
          <w:bCs/>
          <w:spacing w:val="-2"/>
          <w:sz w:val="21"/>
          <w:szCs w:val="21"/>
        </w:rPr>
        <w:t xml:space="preserve">. Jetzt aber präsentiert das Unternehmen eine neue Generation von </w:t>
      </w:r>
      <w:r w:rsidR="00561064" w:rsidRPr="0025632D">
        <w:rPr>
          <w:rFonts w:ascii="Calibri" w:hAnsi="Calibri" w:cs="Calibri"/>
          <w:b/>
          <w:bCs/>
          <w:spacing w:val="-2"/>
          <w:sz w:val="21"/>
          <w:szCs w:val="21"/>
        </w:rPr>
        <w:t>E</w:t>
      </w:r>
      <w:r w:rsidR="00DF5A3D" w:rsidRPr="0025632D">
        <w:rPr>
          <w:rFonts w:ascii="Calibri" w:hAnsi="Calibri" w:cs="Calibri"/>
          <w:b/>
          <w:bCs/>
          <w:spacing w:val="-2"/>
          <w:sz w:val="21"/>
          <w:szCs w:val="21"/>
        </w:rPr>
        <w:t xml:space="preserve">lektrobremsen, die hinsichtlich </w:t>
      </w:r>
      <w:r w:rsidR="003D1A32" w:rsidRPr="0025632D">
        <w:rPr>
          <w:rFonts w:ascii="Calibri" w:hAnsi="Calibri" w:cs="Calibri"/>
          <w:b/>
          <w:bCs/>
          <w:spacing w:val="-2"/>
          <w:sz w:val="21"/>
          <w:szCs w:val="21"/>
        </w:rPr>
        <w:t xml:space="preserve">Schaltperformance, </w:t>
      </w:r>
      <w:r w:rsidR="00DF5A3D" w:rsidRPr="0025632D">
        <w:rPr>
          <w:rFonts w:ascii="Calibri" w:hAnsi="Calibri" w:cs="Calibri"/>
          <w:b/>
          <w:bCs/>
          <w:spacing w:val="-2"/>
          <w:sz w:val="21"/>
          <w:szCs w:val="21"/>
        </w:rPr>
        <w:t>Energieeffizien</w:t>
      </w:r>
      <w:r w:rsidR="00561064" w:rsidRPr="0025632D">
        <w:rPr>
          <w:rFonts w:ascii="Calibri" w:hAnsi="Calibri" w:cs="Calibri"/>
          <w:b/>
          <w:bCs/>
          <w:spacing w:val="-2"/>
          <w:sz w:val="21"/>
          <w:szCs w:val="21"/>
        </w:rPr>
        <w:t>z</w:t>
      </w:r>
      <w:r w:rsidR="003D1A32" w:rsidRPr="0025632D">
        <w:rPr>
          <w:rFonts w:ascii="Calibri" w:hAnsi="Calibri" w:cs="Calibri"/>
          <w:b/>
          <w:bCs/>
          <w:spacing w:val="-2"/>
          <w:sz w:val="21"/>
          <w:szCs w:val="21"/>
        </w:rPr>
        <w:t xml:space="preserve"> und</w:t>
      </w:r>
      <w:r w:rsidR="0074639F" w:rsidRPr="0025632D">
        <w:rPr>
          <w:rFonts w:ascii="Calibri" w:hAnsi="Calibri" w:cs="Calibri"/>
          <w:b/>
          <w:bCs/>
          <w:spacing w:val="-2"/>
          <w:sz w:val="21"/>
          <w:szCs w:val="21"/>
        </w:rPr>
        <w:t xml:space="preserve"> Design</w:t>
      </w:r>
      <w:r w:rsidR="00DF5A3D" w:rsidRPr="0025632D">
        <w:rPr>
          <w:rFonts w:ascii="Calibri" w:hAnsi="Calibri" w:cs="Calibri"/>
          <w:b/>
          <w:bCs/>
          <w:spacing w:val="-2"/>
          <w:sz w:val="21"/>
          <w:szCs w:val="21"/>
        </w:rPr>
        <w:t xml:space="preserve"> </w:t>
      </w:r>
      <w:r w:rsidR="00561064" w:rsidRPr="0025632D">
        <w:rPr>
          <w:rFonts w:ascii="Calibri" w:hAnsi="Calibri" w:cs="Calibri"/>
          <w:b/>
          <w:bCs/>
          <w:spacing w:val="-2"/>
          <w:sz w:val="21"/>
          <w:szCs w:val="21"/>
        </w:rPr>
        <w:t>Maßstäbe setz</w:t>
      </w:r>
      <w:r w:rsidR="00D42180" w:rsidRPr="0025632D">
        <w:rPr>
          <w:rFonts w:ascii="Calibri" w:hAnsi="Calibri" w:cs="Calibri"/>
          <w:b/>
          <w:bCs/>
          <w:spacing w:val="-2"/>
          <w:sz w:val="21"/>
          <w:szCs w:val="21"/>
        </w:rPr>
        <w:t>en</w:t>
      </w:r>
      <w:r w:rsidR="00561064" w:rsidRPr="0025632D">
        <w:rPr>
          <w:rFonts w:ascii="Calibri" w:hAnsi="Calibri" w:cs="Calibri"/>
          <w:b/>
          <w:bCs/>
          <w:spacing w:val="-2"/>
          <w:sz w:val="21"/>
          <w:szCs w:val="21"/>
        </w:rPr>
        <w:t xml:space="preserve">. Sie tragen die Serienbezeichnung MV, verfügen über eine </w:t>
      </w:r>
      <w:r w:rsidR="004A3EB3" w:rsidRPr="0025632D">
        <w:rPr>
          <w:rFonts w:ascii="Calibri" w:hAnsi="Calibri" w:cs="Calibri"/>
          <w:b/>
          <w:bCs/>
          <w:spacing w:val="-2"/>
          <w:sz w:val="21"/>
          <w:szCs w:val="21"/>
        </w:rPr>
        <w:t>innovative</w:t>
      </w:r>
      <w:r w:rsidR="00561064" w:rsidRPr="0025632D">
        <w:rPr>
          <w:rFonts w:ascii="Calibri" w:hAnsi="Calibri" w:cs="Calibri"/>
          <w:b/>
          <w:bCs/>
          <w:spacing w:val="-2"/>
          <w:sz w:val="21"/>
          <w:szCs w:val="21"/>
        </w:rPr>
        <w:t xml:space="preserve"> Schließmechanik und bringen Klemmkräfte von bis zu </w:t>
      </w:r>
      <w:r w:rsidR="00F7677D" w:rsidRPr="0025632D">
        <w:rPr>
          <w:rFonts w:ascii="Calibri" w:hAnsi="Calibri" w:cs="Calibri"/>
          <w:b/>
          <w:bCs/>
          <w:spacing w:val="-2"/>
          <w:sz w:val="21"/>
          <w:szCs w:val="21"/>
        </w:rPr>
        <w:t>25</w:t>
      </w:r>
      <w:r w:rsidR="00561064" w:rsidRPr="0025632D">
        <w:rPr>
          <w:rFonts w:ascii="Calibri" w:hAnsi="Calibri" w:cs="Calibri"/>
          <w:b/>
          <w:bCs/>
          <w:spacing w:val="-2"/>
          <w:sz w:val="21"/>
          <w:szCs w:val="21"/>
        </w:rPr>
        <w:t>.000 N auf die Scheibe.</w:t>
      </w:r>
    </w:p>
    <w:p w14:paraId="7F633424" w14:textId="744089AF" w:rsidR="007474DF" w:rsidRPr="0025632D" w:rsidRDefault="00681ADF" w:rsidP="0093659D">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25632D">
        <w:rPr>
          <w:rFonts w:ascii="Calibri" w:hAnsi="Calibri" w:cs="Calibri"/>
          <w:i/>
          <w:iCs/>
          <w:spacing w:val="-2"/>
          <w:sz w:val="21"/>
          <w:szCs w:val="21"/>
        </w:rPr>
        <w:t xml:space="preserve">Bad Homburg, </w:t>
      </w:r>
      <w:r w:rsidR="00B717BC">
        <w:rPr>
          <w:rFonts w:ascii="Calibri" w:hAnsi="Calibri" w:cs="Calibri"/>
          <w:i/>
          <w:iCs/>
          <w:spacing w:val="-2"/>
          <w:sz w:val="21"/>
          <w:szCs w:val="21"/>
        </w:rPr>
        <w:t xml:space="preserve">Dezember </w:t>
      </w:r>
      <w:r w:rsidRPr="0025632D">
        <w:rPr>
          <w:rFonts w:ascii="Calibri" w:hAnsi="Calibri" w:cs="Calibri"/>
          <w:i/>
          <w:iCs/>
          <w:spacing w:val="-2"/>
          <w:sz w:val="21"/>
          <w:szCs w:val="21"/>
        </w:rPr>
        <w:t xml:space="preserve">2022. – </w:t>
      </w:r>
      <w:r w:rsidR="00DC7764" w:rsidRPr="0025632D">
        <w:rPr>
          <w:rFonts w:ascii="Calibri" w:hAnsi="Calibri" w:cs="Calibri"/>
          <w:spacing w:val="-2"/>
          <w:sz w:val="21"/>
          <w:szCs w:val="21"/>
        </w:rPr>
        <w:t xml:space="preserve">Ihre geschlossene Formgebung folgt den Regeln des modernen Industriedesigns, ihre hohen Schaltzahlen </w:t>
      </w:r>
      <w:r w:rsidR="002533B2" w:rsidRPr="0025632D">
        <w:rPr>
          <w:rFonts w:ascii="Calibri" w:hAnsi="Calibri" w:cs="Calibri"/>
          <w:spacing w:val="-2"/>
          <w:sz w:val="21"/>
          <w:szCs w:val="21"/>
        </w:rPr>
        <w:t xml:space="preserve">erschließen </w:t>
      </w:r>
      <w:r w:rsidR="00492A80" w:rsidRPr="0025632D">
        <w:rPr>
          <w:rFonts w:ascii="Calibri" w:hAnsi="Calibri" w:cs="Calibri"/>
          <w:spacing w:val="-2"/>
          <w:sz w:val="21"/>
          <w:szCs w:val="21"/>
        </w:rPr>
        <w:t xml:space="preserve">dem Anwender </w:t>
      </w:r>
      <w:r w:rsidR="002533B2" w:rsidRPr="0025632D">
        <w:rPr>
          <w:rFonts w:ascii="Calibri" w:hAnsi="Calibri" w:cs="Calibri"/>
          <w:spacing w:val="-2"/>
          <w:sz w:val="21"/>
          <w:szCs w:val="21"/>
        </w:rPr>
        <w:t xml:space="preserve">erweiterte </w:t>
      </w:r>
      <w:r w:rsidR="00492A80" w:rsidRPr="0025632D">
        <w:rPr>
          <w:rFonts w:ascii="Calibri" w:hAnsi="Calibri" w:cs="Calibri"/>
          <w:spacing w:val="-2"/>
          <w:sz w:val="21"/>
          <w:szCs w:val="21"/>
        </w:rPr>
        <w:t>Leistung</w:t>
      </w:r>
      <w:r w:rsidR="002533B2" w:rsidRPr="0025632D">
        <w:rPr>
          <w:rFonts w:ascii="Calibri" w:hAnsi="Calibri" w:cs="Calibri"/>
          <w:spacing w:val="-2"/>
          <w:sz w:val="21"/>
          <w:szCs w:val="21"/>
        </w:rPr>
        <w:t>s-</w:t>
      </w:r>
      <w:r w:rsidR="00492A80" w:rsidRPr="0025632D">
        <w:rPr>
          <w:rFonts w:ascii="Calibri" w:hAnsi="Calibri" w:cs="Calibri"/>
          <w:spacing w:val="-2"/>
          <w:sz w:val="21"/>
          <w:szCs w:val="21"/>
        </w:rPr>
        <w:t xml:space="preserve"> </w:t>
      </w:r>
      <w:r w:rsidR="00FC0EB3" w:rsidRPr="0025632D">
        <w:rPr>
          <w:rFonts w:ascii="Calibri" w:hAnsi="Calibri" w:cs="Calibri"/>
          <w:spacing w:val="-2"/>
          <w:sz w:val="21"/>
          <w:szCs w:val="21"/>
        </w:rPr>
        <w:t>und Flexibilität</w:t>
      </w:r>
      <w:r w:rsidR="002533B2" w:rsidRPr="0025632D">
        <w:rPr>
          <w:rFonts w:ascii="Calibri" w:hAnsi="Calibri" w:cs="Calibri"/>
          <w:spacing w:val="-2"/>
          <w:sz w:val="21"/>
          <w:szCs w:val="21"/>
        </w:rPr>
        <w:t>spotenziale</w:t>
      </w:r>
      <w:r w:rsidR="00FC0EB3" w:rsidRPr="0025632D">
        <w:rPr>
          <w:rFonts w:ascii="Calibri" w:hAnsi="Calibri" w:cs="Calibri"/>
          <w:spacing w:val="-2"/>
          <w:sz w:val="21"/>
          <w:szCs w:val="21"/>
        </w:rPr>
        <w:t xml:space="preserve"> </w:t>
      </w:r>
      <w:r w:rsidR="00DC7764" w:rsidRPr="0025632D">
        <w:rPr>
          <w:rFonts w:ascii="Calibri" w:hAnsi="Calibri" w:cs="Calibri"/>
          <w:spacing w:val="-2"/>
          <w:sz w:val="21"/>
          <w:szCs w:val="21"/>
        </w:rPr>
        <w:t>und ihr Energiebedarf ist nur minimal. Darüber hinaus verfügen sie über eine intelligente Elektronik und arbeiten mit einer hocheffizienten Schließmechanik. Gemeint sind die neuen federbetätigten und elektromagnetisch gelüfteten Scheibenbremsen der Baureihe MV von RINGSPANN.</w:t>
      </w:r>
      <w:r w:rsidR="00DE0DE6" w:rsidRPr="0025632D">
        <w:rPr>
          <w:rFonts w:ascii="Calibri" w:hAnsi="Calibri" w:cs="Calibri"/>
          <w:spacing w:val="-2"/>
          <w:sz w:val="21"/>
          <w:szCs w:val="21"/>
        </w:rPr>
        <w:t xml:space="preserve"> </w:t>
      </w:r>
      <w:r w:rsidR="00FB20F0" w:rsidRPr="0025632D">
        <w:rPr>
          <w:rFonts w:ascii="Calibri" w:hAnsi="Calibri" w:cs="Calibri"/>
          <w:spacing w:val="-2"/>
          <w:sz w:val="21"/>
          <w:szCs w:val="21"/>
        </w:rPr>
        <w:t xml:space="preserve">Ausgelegt für Klemmkräfte von bis zu </w:t>
      </w:r>
      <w:r w:rsidR="00F7677D" w:rsidRPr="0025632D">
        <w:rPr>
          <w:rFonts w:ascii="Calibri" w:hAnsi="Calibri" w:cs="Calibri"/>
          <w:spacing w:val="-2"/>
          <w:sz w:val="21"/>
          <w:szCs w:val="21"/>
        </w:rPr>
        <w:t>25</w:t>
      </w:r>
      <w:r w:rsidR="00FB20F0" w:rsidRPr="0025632D">
        <w:rPr>
          <w:rFonts w:ascii="Calibri" w:hAnsi="Calibri" w:cs="Calibri"/>
          <w:spacing w:val="-2"/>
          <w:sz w:val="21"/>
          <w:szCs w:val="21"/>
        </w:rPr>
        <w:t>.000 N und serienmäßig verfügbar für Bremsscheiben-Durchmesser von 300 bis 710 mm</w:t>
      </w:r>
      <w:r w:rsidR="00D26596" w:rsidRPr="0025632D">
        <w:rPr>
          <w:rFonts w:ascii="Calibri" w:hAnsi="Calibri" w:cs="Calibri"/>
          <w:spacing w:val="-2"/>
          <w:sz w:val="21"/>
          <w:szCs w:val="21"/>
        </w:rPr>
        <w:t xml:space="preserve"> </w:t>
      </w:r>
      <w:r w:rsidR="002533B2" w:rsidRPr="0025632D">
        <w:rPr>
          <w:rFonts w:ascii="Calibri" w:hAnsi="Calibri" w:cs="Calibri"/>
          <w:spacing w:val="-2"/>
          <w:sz w:val="21"/>
          <w:szCs w:val="21"/>
        </w:rPr>
        <w:t>decken sie eine große Bandbreite von</w:t>
      </w:r>
      <w:r w:rsidR="00FB20F0" w:rsidRPr="0025632D">
        <w:rPr>
          <w:rFonts w:ascii="Calibri" w:hAnsi="Calibri" w:cs="Calibri"/>
          <w:spacing w:val="-2"/>
          <w:sz w:val="21"/>
          <w:szCs w:val="21"/>
        </w:rPr>
        <w:t xml:space="preserve"> Halte-</w:t>
      </w:r>
      <w:r w:rsidR="002533B2" w:rsidRPr="0025632D">
        <w:rPr>
          <w:rFonts w:ascii="Calibri" w:hAnsi="Calibri" w:cs="Calibri"/>
          <w:spacing w:val="-2"/>
          <w:sz w:val="21"/>
          <w:szCs w:val="21"/>
        </w:rPr>
        <w:t>,</w:t>
      </w:r>
      <w:r w:rsidR="00FB20F0" w:rsidRPr="0025632D">
        <w:rPr>
          <w:rFonts w:ascii="Calibri" w:hAnsi="Calibri" w:cs="Calibri"/>
          <w:spacing w:val="-2"/>
          <w:sz w:val="21"/>
          <w:szCs w:val="21"/>
        </w:rPr>
        <w:t xml:space="preserve"> Not-Stopp-</w:t>
      </w:r>
      <w:r w:rsidR="002533B2" w:rsidRPr="0025632D">
        <w:rPr>
          <w:rFonts w:ascii="Calibri" w:hAnsi="Calibri" w:cs="Calibri"/>
          <w:spacing w:val="-2"/>
          <w:sz w:val="21"/>
          <w:szCs w:val="21"/>
        </w:rPr>
        <w:t xml:space="preserve"> und Verzögerungs-Applikationen</w:t>
      </w:r>
      <w:r w:rsidR="00FB20F0" w:rsidRPr="0025632D">
        <w:rPr>
          <w:rFonts w:ascii="Calibri" w:hAnsi="Calibri" w:cs="Calibri"/>
          <w:spacing w:val="-2"/>
          <w:sz w:val="21"/>
          <w:szCs w:val="21"/>
        </w:rPr>
        <w:t xml:space="preserve"> </w:t>
      </w:r>
      <w:r w:rsidR="007474DF" w:rsidRPr="0025632D">
        <w:rPr>
          <w:rFonts w:ascii="Calibri" w:hAnsi="Calibri" w:cs="Calibri"/>
          <w:spacing w:val="-2"/>
          <w:sz w:val="21"/>
          <w:szCs w:val="21"/>
        </w:rPr>
        <w:t xml:space="preserve">im </w:t>
      </w:r>
      <w:r w:rsidR="005A7509" w:rsidRPr="0025632D">
        <w:rPr>
          <w:rFonts w:ascii="Calibri" w:hAnsi="Calibri" w:cs="Calibri"/>
          <w:spacing w:val="-2"/>
          <w:sz w:val="21"/>
          <w:szCs w:val="21"/>
        </w:rPr>
        <w:t>Maschinen- und Anlagenbau</w:t>
      </w:r>
      <w:r w:rsidR="007474DF" w:rsidRPr="0025632D">
        <w:rPr>
          <w:rFonts w:ascii="Calibri" w:hAnsi="Calibri" w:cs="Calibri"/>
          <w:spacing w:val="-2"/>
          <w:sz w:val="21"/>
          <w:szCs w:val="21"/>
        </w:rPr>
        <w:t xml:space="preserve"> a</w:t>
      </w:r>
      <w:r w:rsidR="002533B2" w:rsidRPr="0025632D">
        <w:rPr>
          <w:rFonts w:ascii="Calibri" w:hAnsi="Calibri" w:cs="Calibri"/>
          <w:spacing w:val="-2"/>
          <w:sz w:val="21"/>
          <w:szCs w:val="21"/>
        </w:rPr>
        <w:t>b</w:t>
      </w:r>
      <w:r w:rsidR="007474DF" w:rsidRPr="0025632D">
        <w:rPr>
          <w:rFonts w:ascii="Calibri" w:hAnsi="Calibri" w:cs="Calibri"/>
          <w:spacing w:val="-2"/>
          <w:sz w:val="21"/>
          <w:szCs w:val="21"/>
        </w:rPr>
        <w:t>. Zu ihren t</w:t>
      </w:r>
      <w:r w:rsidR="007474DF" w:rsidRPr="0025632D">
        <w:rPr>
          <w:rFonts w:ascii="Calibri" w:hAnsi="Calibri" w:cs="Calibri"/>
          <w:spacing w:val="0"/>
          <w:sz w:val="21"/>
          <w:szCs w:val="21"/>
        </w:rPr>
        <w:t>ypischen Einsatzgebiete</w:t>
      </w:r>
      <w:r w:rsidR="00FC0EB3" w:rsidRPr="0025632D">
        <w:rPr>
          <w:rFonts w:ascii="Calibri" w:hAnsi="Calibri" w:cs="Calibri"/>
          <w:spacing w:val="0"/>
          <w:sz w:val="21"/>
          <w:szCs w:val="21"/>
        </w:rPr>
        <w:t>n</w:t>
      </w:r>
      <w:r w:rsidR="007474DF" w:rsidRPr="0025632D">
        <w:rPr>
          <w:rFonts w:ascii="Calibri" w:hAnsi="Calibri" w:cs="Calibri"/>
          <w:spacing w:val="0"/>
          <w:sz w:val="21"/>
          <w:szCs w:val="21"/>
        </w:rPr>
        <w:t xml:space="preserve"> </w:t>
      </w:r>
      <w:r w:rsidR="00AE4F4E" w:rsidRPr="0025632D">
        <w:rPr>
          <w:rFonts w:ascii="Calibri" w:hAnsi="Calibri" w:cs="Calibri"/>
          <w:spacing w:val="0"/>
          <w:sz w:val="21"/>
          <w:szCs w:val="21"/>
        </w:rPr>
        <w:t xml:space="preserve">zählen </w:t>
      </w:r>
      <w:r w:rsidR="007474DF" w:rsidRPr="0025632D">
        <w:rPr>
          <w:rFonts w:ascii="Calibri" w:hAnsi="Calibri" w:cs="Calibri"/>
          <w:spacing w:val="0"/>
          <w:sz w:val="21"/>
          <w:szCs w:val="21"/>
        </w:rPr>
        <w:t xml:space="preserve">der Werkzeugmaschinenbau, die Turbinen-, Ventilatoren- und Lüftertechnik, die Winden- und Wickeltechnik, die Windkraftindustrie sowie die allgemeine Antriebstechnik. </w:t>
      </w:r>
      <w:r w:rsidR="007474DF" w:rsidRPr="0025632D">
        <w:rPr>
          <w:rFonts w:ascii="Calibri" w:hAnsi="Calibri" w:cs="Calibri"/>
          <w:spacing w:val="-2"/>
          <w:sz w:val="21"/>
          <w:szCs w:val="21"/>
        </w:rPr>
        <w:t xml:space="preserve">Dabei sind sie vor allem für jene Konstrukteure attraktiv, die Anwendern und Betreibern </w:t>
      </w:r>
      <w:r w:rsidR="005A7509" w:rsidRPr="0025632D">
        <w:rPr>
          <w:rFonts w:ascii="Calibri" w:hAnsi="Calibri" w:cs="Calibri"/>
          <w:spacing w:val="-2"/>
          <w:sz w:val="21"/>
          <w:szCs w:val="21"/>
        </w:rPr>
        <w:t xml:space="preserve">den hohen Installations- und Wartungsaufwand hydraulischer und pneumatischer Bremssysteme </w:t>
      </w:r>
      <w:r w:rsidR="007474DF" w:rsidRPr="0025632D">
        <w:rPr>
          <w:rFonts w:ascii="Calibri" w:hAnsi="Calibri" w:cs="Calibri"/>
          <w:spacing w:val="-2"/>
          <w:sz w:val="21"/>
          <w:szCs w:val="21"/>
        </w:rPr>
        <w:t>ersparen wollen.</w:t>
      </w:r>
    </w:p>
    <w:p w14:paraId="6A594CC8" w14:textId="3A0C99BA" w:rsidR="007474DF" w:rsidRPr="0025632D" w:rsidRDefault="007474DF" w:rsidP="0093659D">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25632D">
        <w:rPr>
          <w:rFonts w:ascii="Calibri" w:hAnsi="Calibri" w:cs="Calibri"/>
          <w:b/>
          <w:bCs/>
          <w:spacing w:val="-2"/>
          <w:sz w:val="21"/>
          <w:szCs w:val="21"/>
        </w:rPr>
        <w:t>„Großer Innovationssprung“</w:t>
      </w:r>
    </w:p>
    <w:p w14:paraId="7DC04AF8" w14:textId="6E9E3FE6" w:rsidR="003F7659" w:rsidRPr="0025632D" w:rsidRDefault="00FC501C" w:rsidP="0093659D">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25632D">
        <w:rPr>
          <w:rFonts w:ascii="Calibri" w:hAnsi="Calibri" w:cs="Calibri"/>
          <w:spacing w:val="-2"/>
          <w:sz w:val="21"/>
          <w:szCs w:val="21"/>
        </w:rPr>
        <w:t>R</w:t>
      </w:r>
      <w:r w:rsidR="007474DF" w:rsidRPr="0025632D">
        <w:rPr>
          <w:rFonts w:ascii="Calibri" w:hAnsi="Calibri" w:cs="Calibri"/>
          <w:spacing w:val="-2"/>
          <w:sz w:val="21"/>
          <w:szCs w:val="21"/>
        </w:rPr>
        <w:t>ein chronologisch</w:t>
      </w:r>
      <w:r w:rsidRPr="0025632D">
        <w:rPr>
          <w:rFonts w:ascii="Calibri" w:hAnsi="Calibri" w:cs="Calibri"/>
          <w:spacing w:val="-2"/>
          <w:sz w:val="21"/>
          <w:szCs w:val="21"/>
        </w:rPr>
        <w:t xml:space="preserve"> b</w:t>
      </w:r>
      <w:r w:rsidR="0008152C" w:rsidRPr="0025632D">
        <w:rPr>
          <w:rFonts w:ascii="Calibri" w:hAnsi="Calibri" w:cs="Calibri"/>
          <w:spacing w:val="-2"/>
          <w:sz w:val="21"/>
          <w:szCs w:val="21"/>
        </w:rPr>
        <w:t>etracht</w:t>
      </w:r>
      <w:r w:rsidR="00CF71C3">
        <w:rPr>
          <w:rFonts w:ascii="Calibri" w:hAnsi="Calibri" w:cs="Calibri"/>
          <w:spacing w:val="-2"/>
          <w:sz w:val="21"/>
          <w:szCs w:val="21"/>
        </w:rPr>
        <w:t>et</w:t>
      </w:r>
      <w:r w:rsidRPr="0025632D">
        <w:rPr>
          <w:rFonts w:ascii="Calibri" w:hAnsi="Calibri" w:cs="Calibri"/>
          <w:spacing w:val="-2"/>
          <w:sz w:val="21"/>
          <w:szCs w:val="21"/>
        </w:rPr>
        <w:t xml:space="preserve"> </w:t>
      </w:r>
      <w:r w:rsidR="007474DF" w:rsidRPr="0025632D">
        <w:rPr>
          <w:rFonts w:ascii="Calibri" w:hAnsi="Calibri" w:cs="Calibri"/>
          <w:spacing w:val="-2"/>
          <w:sz w:val="21"/>
          <w:szCs w:val="21"/>
        </w:rPr>
        <w:t xml:space="preserve">ließen sich die elektromagnetischen Scheibenbremsen der neuen Baureihe MV auch als Weiterentwicklung der weithin etablierten </w:t>
      </w:r>
      <w:r w:rsidR="006A425A" w:rsidRPr="0025632D">
        <w:rPr>
          <w:rFonts w:ascii="Calibri" w:hAnsi="Calibri" w:cs="Calibri"/>
          <w:spacing w:val="-2"/>
          <w:sz w:val="21"/>
          <w:szCs w:val="21"/>
        </w:rPr>
        <w:t>E-Brake-</w:t>
      </w:r>
      <w:r w:rsidR="007474DF" w:rsidRPr="0025632D">
        <w:rPr>
          <w:rFonts w:ascii="Calibri" w:hAnsi="Calibri" w:cs="Calibri"/>
          <w:spacing w:val="-2"/>
          <w:sz w:val="21"/>
          <w:szCs w:val="21"/>
        </w:rPr>
        <w:t>Serien EV</w:t>
      </w:r>
      <w:r w:rsidR="00922863" w:rsidRPr="0025632D">
        <w:rPr>
          <w:rFonts w:ascii="Calibri" w:hAnsi="Calibri" w:cs="Calibri"/>
          <w:spacing w:val="-2"/>
          <w:sz w:val="21"/>
          <w:szCs w:val="21"/>
        </w:rPr>
        <w:t xml:space="preserve">/EH </w:t>
      </w:r>
      <w:r w:rsidR="00BA7560" w:rsidRPr="0025632D">
        <w:rPr>
          <w:rFonts w:ascii="Calibri" w:hAnsi="Calibri" w:cs="Calibri"/>
          <w:spacing w:val="-2"/>
          <w:sz w:val="21"/>
          <w:szCs w:val="21"/>
        </w:rPr>
        <w:t xml:space="preserve">von RINGSPANN </w:t>
      </w:r>
      <w:r w:rsidR="007474DF" w:rsidRPr="0025632D">
        <w:rPr>
          <w:rFonts w:ascii="Calibri" w:hAnsi="Calibri" w:cs="Calibri"/>
          <w:spacing w:val="-2"/>
          <w:sz w:val="21"/>
          <w:szCs w:val="21"/>
        </w:rPr>
        <w:t>sehen. „Allerdings ist der Innovationssprung in diesem Fall so groß, dass wir hier gute</w:t>
      </w:r>
      <w:r w:rsidR="00A758A7" w:rsidRPr="0025632D">
        <w:rPr>
          <w:rFonts w:ascii="Calibri" w:hAnsi="Calibri" w:cs="Calibri"/>
          <w:spacing w:val="-2"/>
          <w:sz w:val="21"/>
          <w:szCs w:val="21"/>
        </w:rPr>
        <w:t>n</w:t>
      </w:r>
      <w:r w:rsidR="007474DF" w:rsidRPr="0025632D">
        <w:rPr>
          <w:rFonts w:ascii="Calibri" w:hAnsi="Calibri" w:cs="Calibri"/>
          <w:spacing w:val="-2"/>
          <w:sz w:val="21"/>
          <w:szCs w:val="21"/>
        </w:rPr>
        <w:t xml:space="preserve"> Gewissen</w:t>
      </w:r>
      <w:r w:rsidR="00A758A7" w:rsidRPr="0025632D">
        <w:rPr>
          <w:rFonts w:ascii="Calibri" w:hAnsi="Calibri" w:cs="Calibri"/>
          <w:spacing w:val="-2"/>
          <w:sz w:val="21"/>
          <w:szCs w:val="21"/>
        </w:rPr>
        <w:t>s</w:t>
      </w:r>
      <w:r w:rsidR="007474DF" w:rsidRPr="0025632D">
        <w:rPr>
          <w:rFonts w:ascii="Calibri" w:hAnsi="Calibri" w:cs="Calibri"/>
          <w:spacing w:val="-2"/>
          <w:sz w:val="21"/>
          <w:szCs w:val="21"/>
        </w:rPr>
        <w:t xml:space="preserve"> von einer neuen Bremsengeneration sprechen können“, sagt Franz Eisele, der bei RINGSPANN die Sparte Bremsen und Kupplungen leitet. </w:t>
      </w:r>
      <w:r w:rsidR="00922863" w:rsidRPr="0025632D">
        <w:rPr>
          <w:rFonts w:ascii="Calibri" w:hAnsi="Calibri" w:cs="Calibri"/>
          <w:spacing w:val="-2"/>
          <w:sz w:val="21"/>
          <w:szCs w:val="21"/>
        </w:rPr>
        <w:t>Maßgebend</w:t>
      </w:r>
      <w:r w:rsidR="007474DF" w:rsidRPr="0025632D">
        <w:rPr>
          <w:rFonts w:ascii="Calibri" w:hAnsi="Calibri" w:cs="Calibri"/>
          <w:spacing w:val="-2"/>
          <w:sz w:val="21"/>
          <w:szCs w:val="21"/>
        </w:rPr>
        <w:t xml:space="preserve"> für diese </w:t>
      </w:r>
      <w:r w:rsidR="006B665C" w:rsidRPr="0025632D">
        <w:rPr>
          <w:rFonts w:ascii="Calibri" w:hAnsi="Calibri" w:cs="Calibri"/>
          <w:spacing w:val="-2"/>
          <w:sz w:val="21"/>
          <w:szCs w:val="21"/>
        </w:rPr>
        <w:t>Sichtweise</w:t>
      </w:r>
      <w:r w:rsidR="007474DF" w:rsidRPr="0025632D">
        <w:rPr>
          <w:rFonts w:ascii="Calibri" w:hAnsi="Calibri" w:cs="Calibri"/>
          <w:spacing w:val="-2"/>
          <w:sz w:val="21"/>
          <w:szCs w:val="21"/>
        </w:rPr>
        <w:t xml:space="preserve"> </w:t>
      </w:r>
      <w:r w:rsidR="00A758A7" w:rsidRPr="0025632D">
        <w:rPr>
          <w:rFonts w:ascii="Calibri" w:hAnsi="Calibri" w:cs="Calibri"/>
          <w:spacing w:val="-2"/>
          <w:sz w:val="21"/>
          <w:szCs w:val="21"/>
        </w:rPr>
        <w:t xml:space="preserve">sind – neben dem modernen Industriedesign der Bremsen – vor allem zwei technische Aspekte: </w:t>
      </w:r>
      <w:r w:rsidR="006A425A" w:rsidRPr="0025632D">
        <w:rPr>
          <w:rFonts w:ascii="Calibri" w:hAnsi="Calibri" w:cs="Calibri"/>
          <w:spacing w:val="-2"/>
          <w:sz w:val="21"/>
          <w:szCs w:val="21"/>
        </w:rPr>
        <w:t>Ihre</w:t>
      </w:r>
      <w:r w:rsidR="00A758A7" w:rsidRPr="0025632D">
        <w:rPr>
          <w:rFonts w:ascii="Calibri" w:hAnsi="Calibri" w:cs="Calibri"/>
          <w:spacing w:val="-2"/>
          <w:sz w:val="21"/>
          <w:szCs w:val="21"/>
        </w:rPr>
        <w:t xml:space="preserve"> </w:t>
      </w:r>
      <w:r w:rsidR="001477F6" w:rsidRPr="0025632D">
        <w:rPr>
          <w:rFonts w:ascii="Calibri" w:hAnsi="Calibri" w:cs="Calibri"/>
          <w:spacing w:val="-2"/>
          <w:sz w:val="21"/>
          <w:szCs w:val="21"/>
        </w:rPr>
        <w:t>außergewöhnliche</w:t>
      </w:r>
      <w:r w:rsidR="00A758A7" w:rsidRPr="0025632D">
        <w:rPr>
          <w:rFonts w:ascii="Calibri" w:hAnsi="Calibri" w:cs="Calibri"/>
          <w:spacing w:val="-2"/>
          <w:sz w:val="21"/>
          <w:szCs w:val="21"/>
        </w:rPr>
        <w:t xml:space="preserve"> Schalt</w:t>
      </w:r>
      <w:r w:rsidR="001477F6" w:rsidRPr="0025632D">
        <w:rPr>
          <w:rFonts w:ascii="Calibri" w:hAnsi="Calibri" w:cs="Calibri"/>
          <w:spacing w:val="-2"/>
          <w:sz w:val="21"/>
          <w:szCs w:val="21"/>
        </w:rPr>
        <w:t>performance</w:t>
      </w:r>
      <w:r w:rsidR="00A758A7" w:rsidRPr="0025632D">
        <w:rPr>
          <w:rFonts w:ascii="Calibri" w:hAnsi="Calibri" w:cs="Calibri"/>
          <w:spacing w:val="-2"/>
          <w:sz w:val="21"/>
          <w:szCs w:val="21"/>
        </w:rPr>
        <w:t xml:space="preserve"> und </w:t>
      </w:r>
      <w:r w:rsidR="006A425A" w:rsidRPr="0025632D">
        <w:rPr>
          <w:rFonts w:ascii="Calibri" w:hAnsi="Calibri" w:cs="Calibri"/>
          <w:spacing w:val="-2"/>
          <w:sz w:val="21"/>
          <w:szCs w:val="21"/>
        </w:rPr>
        <w:t>eine</w:t>
      </w:r>
      <w:r w:rsidR="00A758A7" w:rsidRPr="0025632D">
        <w:rPr>
          <w:rFonts w:ascii="Calibri" w:hAnsi="Calibri" w:cs="Calibri"/>
          <w:spacing w:val="-2"/>
          <w:sz w:val="21"/>
          <w:szCs w:val="21"/>
        </w:rPr>
        <w:t xml:space="preserve"> neue Schließtechnik.</w:t>
      </w:r>
      <w:r w:rsidR="001477F6" w:rsidRPr="0025632D">
        <w:rPr>
          <w:rFonts w:ascii="Calibri" w:hAnsi="Calibri" w:cs="Calibri"/>
          <w:spacing w:val="-2"/>
          <w:sz w:val="21"/>
          <w:szCs w:val="21"/>
        </w:rPr>
        <w:t xml:space="preserve"> Mit </w:t>
      </w:r>
      <w:r w:rsidR="00F7677D" w:rsidRPr="0025632D">
        <w:rPr>
          <w:rFonts w:ascii="Calibri" w:hAnsi="Calibri" w:cs="Calibri"/>
          <w:spacing w:val="-2"/>
          <w:sz w:val="21"/>
          <w:szCs w:val="21"/>
        </w:rPr>
        <w:t xml:space="preserve">serienmäßig </w:t>
      </w:r>
      <w:r w:rsidR="001477F6" w:rsidRPr="0025632D">
        <w:rPr>
          <w:rFonts w:ascii="Calibri" w:hAnsi="Calibri" w:cs="Calibri"/>
          <w:spacing w:val="-2"/>
          <w:sz w:val="21"/>
          <w:szCs w:val="21"/>
        </w:rPr>
        <w:t xml:space="preserve">bis zu </w:t>
      </w:r>
      <w:r w:rsidR="00F7677D" w:rsidRPr="0025632D">
        <w:rPr>
          <w:rFonts w:ascii="Calibri" w:hAnsi="Calibri" w:cs="Calibri"/>
          <w:spacing w:val="-2"/>
          <w:sz w:val="21"/>
          <w:szCs w:val="21"/>
        </w:rPr>
        <w:t>550</w:t>
      </w:r>
      <w:r w:rsidR="001477F6" w:rsidRPr="0025632D">
        <w:rPr>
          <w:rFonts w:ascii="Calibri" w:hAnsi="Calibri" w:cs="Calibri"/>
          <w:spacing w:val="-2"/>
          <w:sz w:val="21"/>
          <w:szCs w:val="21"/>
        </w:rPr>
        <w:t xml:space="preserve"> Schaltungen pro Stunde </w:t>
      </w:r>
      <w:r w:rsidR="00F7677D" w:rsidRPr="0025632D">
        <w:rPr>
          <w:rFonts w:ascii="Calibri" w:hAnsi="Calibri" w:cs="Calibri"/>
          <w:spacing w:val="-2"/>
          <w:sz w:val="21"/>
          <w:szCs w:val="21"/>
        </w:rPr>
        <w:t>im 230 VAC-Betrieb und bis zu 450 Schaltungen pro Stunde im 400 VAC-Betrieb</w:t>
      </w:r>
      <w:r w:rsidR="001477F6" w:rsidRPr="0025632D">
        <w:rPr>
          <w:rFonts w:ascii="Calibri" w:hAnsi="Calibri" w:cs="Calibri"/>
          <w:spacing w:val="-2"/>
          <w:sz w:val="21"/>
          <w:szCs w:val="21"/>
        </w:rPr>
        <w:t xml:space="preserve"> dürften die MV-Bremssättel von RINGSPANN derzeit zu </w:t>
      </w:r>
      <w:bookmarkStart w:id="0" w:name="_Hlk120194577"/>
      <w:r w:rsidR="001477F6" w:rsidRPr="0025632D">
        <w:rPr>
          <w:rFonts w:ascii="Calibri" w:hAnsi="Calibri" w:cs="Calibri"/>
          <w:spacing w:val="-2"/>
          <w:sz w:val="21"/>
          <w:szCs w:val="21"/>
        </w:rPr>
        <w:t>den schnellsten und agilsten Elektro-Scheibenbremsen auf dem Weltmarkt gehören</w:t>
      </w:r>
      <w:r w:rsidR="00682DBC" w:rsidRPr="0025632D">
        <w:rPr>
          <w:rFonts w:ascii="Calibri" w:hAnsi="Calibri" w:cs="Calibri"/>
          <w:spacing w:val="-2"/>
          <w:sz w:val="21"/>
          <w:szCs w:val="21"/>
        </w:rPr>
        <w:t xml:space="preserve">. In Kombination mit ihrer geschlossenen, robusten </w:t>
      </w:r>
      <w:r w:rsidR="00682DBC" w:rsidRPr="0025632D">
        <w:rPr>
          <w:rFonts w:ascii="Calibri" w:hAnsi="Calibri" w:cs="Calibri"/>
          <w:spacing w:val="-2"/>
          <w:sz w:val="21"/>
          <w:szCs w:val="21"/>
        </w:rPr>
        <w:lastRenderedPageBreak/>
        <w:t>Bauform prädestiniert sie das für den Einsatz in anspruchsvollen Umgebungen mit häufigen Bremsvorgängen.</w:t>
      </w:r>
      <w:bookmarkEnd w:id="0"/>
      <w:r w:rsidR="00A8689F" w:rsidRPr="0025632D">
        <w:rPr>
          <w:rFonts w:ascii="Calibri" w:hAnsi="Calibri" w:cs="Calibri"/>
          <w:spacing w:val="-2"/>
          <w:sz w:val="21"/>
          <w:szCs w:val="21"/>
        </w:rPr>
        <w:t xml:space="preserve"> </w:t>
      </w:r>
      <w:r w:rsidR="00565970" w:rsidRPr="0025632D">
        <w:rPr>
          <w:rFonts w:ascii="Calibri" w:hAnsi="Calibri" w:cs="Calibri"/>
          <w:spacing w:val="-2"/>
          <w:sz w:val="21"/>
          <w:szCs w:val="21"/>
        </w:rPr>
        <w:t>D</w:t>
      </w:r>
      <w:r w:rsidR="00922863" w:rsidRPr="0025632D">
        <w:rPr>
          <w:rFonts w:ascii="Calibri" w:hAnsi="Calibri" w:cs="Calibri"/>
          <w:spacing w:val="-2"/>
          <w:sz w:val="21"/>
          <w:szCs w:val="21"/>
        </w:rPr>
        <w:t xml:space="preserve">erzeit noch laufende Testläufe von RINGSPANN lassen erwarten, dass </w:t>
      </w:r>
      <w:r w:rsidR="00922863" w:rsidRPr="0025632D">
        <w:rPr>
          <w:rFonts w:ascii="Calibri" w:hAnsi="Calibri" w:cs="Calibri"/>
          <w:spacing w:val="0"/>
          <w:sz w:val="21"/>
          <w:szCs w:val="21"/>
        </w:rPr>
        <w:t xml:space="preserve">für die MV-Baureihe ein B10d-Wert von </w:t>
      </w:r>
      <w:r w:rsidRPr="0025632D">
        <w:rPr>
          <w:rFonts w:ascii="Calibri" w:hAnsi="Calibri" w:cs="Calibri"/>
          <w:spacing w:val="0"/>
          <w:sz w:val="21"/>
          <w:szCs w:val="21"/>
        </w:rPr>
        <w:t xml:space="preserve">etlichen </w:t>
      </w:r>
      <w:r w:rsidR="00922863" w:rsidRPr="0025632D">
        <w:rPr>
          <w:rFonts w:ascii="Calibri" w:hAnsi="Calibri" w:cs="Calibri"/>
          <w:spacing w:val="0"/>
          <w:sz w:val="21"/>
          <w:szCs w:val="21"/>
        </w:rPr>
        <w:t>Millionen Schaltzyklen erreicht wird.</w:t>
      </w:r>
      <w:r w:rsidR="00FF3CA3" w:rsidRPr="0025632D">
        <w:rPr>
          <w:rFonts w:ascii="Calibri" w:hAnsi="Calibri" w:cs="Calibri"/>
          <w:spacing w:val="0"/>
          <w:sz w:val="21"/>
          <w:szCs w:val="21"/>
        </w:rPr>
        <w:t xml:space="preserve"> Hinzu kommt:</w:t>
      </w:r>
      <w:r w:rsidR="00922863" w:rsidRPr="0025632D">
        <w:rPr>
          <w:rFonts w:ascii="Calibri" w:hAnsi="Calibri" w:cs="Calibri"/>
          <w:spacing w:val="0"/>
          <w:sz w:val="21"/>
          <w:szCs w:val="21"/>
        </w:rPr>
        <w:t xml:space="preserve"> </w:t>
      </w:r>
      <w:r w:rsidR="003F7659" w:rsidRPr="0025632D">
        <w:rPr>
          <w:rFonts w:ascii="Calibri" w:hAnsi="Calibri" w:cs="Calibri"/>
          <w:spacing w:val="-2"/>
          <w:sz w:val="21"/>
          <w:szCs w:val="21"/>
        </w:rPr>
        <w:t xml:space="preserve">Die neue, </w:t>
      </w:r>
      <w:r w:rsidR="00371D02" w:rsidRPr="0025632D">
        <w:rPr>
          <w:rFonts w:ascii="Calibri" w:hAnsi="Calibri" w:cs="Calibri"/>
          <w:spacing w:val="-2"/>
          <w:sz w:val="21"/>
          <w:szCs w:val="21"/>
        </w:rPr>
        <w:t>inzwischen patentierte Schließmechanik</w:t>
      </w:r>
      <w:r w:rsidR="003F7659" w:rsidRPr="0025632D">
        <w:rPr>
          <w:rFonts w:ascii="Calibri" w:hAnsi="Calibri" w:cs="Calibri"/>
          <w:spacing w:val="-2"/>
          <w:sz w:val="21"/>
          <w:szCs w:val="21"/>
        </w:rPr>
        <w:t xml:space="preserve"> verleiht </w:t>
      </w:r>
      <w:r w:rsidR="006B665C" w:rsidRPr="0025632D">
        <w:rPr>
          <w:rFonts w:ascii="Calibri" w:hAnsi="Calibri" w:cs="Calibri"/>
          <w:spacing w:val="-2"/>
          <w:sz w:val="21"/>
          <w:szCs w:val="21"/>
        </w:rPr>
        <w:t xml:space="preserve">den </w:t>
      </w:r>
      <w:r w:rsidR="003F7659" w:rsidRPr="0025632D">
        <w:rPr>
          <w:rFonts w:ascii="Calibri" w:hAnsi="Calibri" w:cs="Calibri"/>
          <w:spacing w:val="-2"/>
          <w:sz w:val="21"/>
          <w:szCs w:val="21"/>
        </w:rPr>
        <w:t xml:space="preserve">Bremsen </w:t>
      </w:r>
      <w:r w:rsidR="00FF3CA3" w:rsidRPr="0025632D">
        <w:rPr>
          <w:rFonts w:ascii="Calibri" w:hAnsi="Calibri" w:cs="Calibri"/>
          <w:spacing w:val="-2"/>
          <w:sz w:val="21"/>
          <w:szCs w:val="21"/>
        </w:rPr>
        <w:t>e</w:t>
      </w:r>
      <w:r w:rsidR="00371D02" w:rsidRPr="0025632D">
        <w:rPr>
          <w:rFonts w:ascii="Calibri" w:hAnsi="Calibri" w:cs="Calibri"/>
          <w:spacing w:val="-2"/>
          <w:sz w:val="21"/>
          <w:szCs w:val="21"/>
        </w:rPr>
        <w:t xml:space="preserve">inen überdurchschnittlich großen Lüftspalt </w:t>
      </w:r>
      <w:r w:rsidR="006B665C" w:rsidRPr="0025632D">
        <w:rPr>
          <w:rFonts w:ascii="Calibri" w:hAnsi="Calibri" w:cs="Calibri"/>
          <w:spacing w:val="-2"/>
          <w:sz w:val="21"/>
          <w:szCs w:val="21"/>
        </w:rPr>
        <w:t xml:space="preserve">bei </w:t>
      </w:r>
      <w:r w:rsidR="00371D02" w:rsidRPr="0025632D">
        <w:rPr>
          <w:rFonts w:ascii="Calibri" w:hAnsi="Calibri" w:cs="Calibri"/>
          <w:spacing w:val="-2"/>
          <w:sz w:val="21"/>
          <w:szCs w:val="21"/>
        </w:rPr>
        <w:t>nur minimale</w:t>
      </w:r>
      <w:r w:rsidR="006B665C" w:rsidRPr="0025632D">
        <w:rPr>
          <w:rFonts w:ascii="Calibri" w:hAnsi="Calibri" w:cs="Calibri"/>
          <w:spacing w:val="-2"/>
          <w:sz w:val="21"/>
          <w:szCs w:val="21"/>
        </w:rPr>
        <w:t>m</w:t>
      </w:r>
      <w:r w:rsidR="00371D02" w:rsidRPr="0025632D">
        <w:rPr>
          <w:rFonts w:ascii="Calibri" w:hAnsi="Calibri" w:cs="Calibri"/>
          <w:spacing w:val="-2"/>
          <w:sz w:val="21"/>
          <w:szCs w:val="21"/>
        </w:rPr>
        <w:t xml:space="preserve"> Federkraftverlust </w:t>
      </w:r>
      <w:r w:rsidR="006B665C" w:rsidRPr="0025632D">
        <w:rPr>
          <w:rFonts w:ascii="Calibri" w:hAnsi="Calibri" w:cs="Calibri"/>
          <w:spacing w:val="-2"/>
          <w:sz w:val="21"/>
          <w:szCs w:val="21"/>
        </w:rPr>
        <w:t xml:space="preserve">während </w:t>
      </w:r>
      <w:r w:rsidR="00371D02" w:rsidRPr="0025632D">
        <w:rPr>
          <w:rFonts w:ascii="Calibri" w:hAnsi="Calibri" w:cs="Calibri"/>
          <w:spacing w:val="-2"/>
          <w:sz w:val="21"/>
          <w:szCs w:val="21"/>
        </w:rPr>
        <w:t>dessen Überbrückung. „Da</w:t>
      </w:r>
      <w:r w:rsidR="006A425A" w:rsidRPr="0025632D">
        <w:rPr>
          <w:rFonts w:ascii="Calibri" w:hAnsi="Calibri" w:cs="Calibri"/>
          <w:spacing w:val="-2"/>
          <w:sz w:val="21"/>
          <w:szCs w:val="21"/>
        </w:rPr>
        <w:t xml:space="preserve">durch </w:t>
      </w:r>
      <w:r w:rsidR="00F7677D" w:rsidRPr="0025632D">
        <w:rPr>
          <w:rFonts w:ascii="Calibri" w:hAnsi="Calibri" w:cs="Calibri"/>
          <w:spacing w:val="-2"/>
          <w:sz w:val="21"/>
          <w:szCs w:val="21"/>
        </w:rPr>
        <w:t>deckt die neue Baureihe MV auf dem Gebiet der elektromagnetischen Bremsen einen außergewöhnlich großen Anwendungsbereich ab“</w:t>
      </w:r>
      <w:r w:rsidR="00371D02" w:rsidRPr="0025632D">
        <w:rPr>
          <w:rFonts w:ascii="Calibri" w:hAnsi="Calibri" w:cs="Calibri"/>
          <w:spacing w:val="-2"/>
          <w:sz w:val="21"/>
          <w:szCs w:val="21"/>
        </w:rPr>
        <w:t xml:space="preserve">, erläutert Franz Eisele. </w:t>
      </w:r>
      <w:r w:rsidR="00FF3CA3" w:rsidRPr="0025632D">
        <w:rPr>
          <w:rFonts w:ascii="Calibri" w:hAnsi="Calibri" w:cs="Calibri"/>
          <w:spacing w:val="-2"/>
          <w:sz w:val="21"/>
          <w:szCs w:val="21"/>
        </w:rPr>
        <w:t>Ebenfalls e</w:t>
      </w:r>
      <w:r w:rsidR="003F7659" w:rsidRPr="0025632D">
        <w:rPr>
          <w:rFonts w:ascii="Calibri" w:hAnsi="Calibri" w:cs="Calibri"/>
          <w:spacing w:val="-2"/>
          <w:sz w:val="21"/>
          <w:szCs w:val="21"/>
        </w:rPr>
        <w:t xml:space="preserve">rwähnenswert </w:t>
      </w:r>
      <w:r w:rsidR="00FF3CA3" w:rsidRPr="0025632D">
        <w:rPr>
          <w:rFonts w:ascii="Calibri" w:hAnsi="Calibri" w:cs="Calibri"/>
          <w:spacing w:val="-2"/>
          <w:sz w:val="21"/>
          <w:szCs w:val="21"/>
        </w:rPr>
        <w:t xml:space="preserve">ist die </w:t>
      </w:r>
      <w:r w:rsidR="003F7659" w:rsidRPr="0025632D">
        <w:rPr>
          <w:rFonts w:ascii="Calibri" w:hAnsi="Calibri" w:cs="Calibri"/>
          <w:spacing w:val="-2"/>
          <w:sz w:val="21"/>
          <w:szCs w:val="21"/>
        </w:rPr>
        <w:t>integrierte schwimmende Lagerung der Bremsen</w:t>
      </w:r>
      <w:r w:rsidR="00FF3CA3" w:rsidRPr="0025632D">
        <w:rPr>
          <w:rFonts w:ascii="Calibri" w:hAnsi="Calibri" w:cs="Calibri"/>
          <w:spacing w:val="-2"/>
          <w:sz w:val="21"/>
          <w:szCs w:val="21"/>
        </w:rPr>
        <w:t xml:space="preserve">, die </w:t>
      </w:r>
      <w:r w:rsidR="003F7659" w:rsidRPr="0025632D">
        <w:rPr>
          <w:rFonts w:ascii="Calibri" w:hAnsi="Calibri" w:cs="Calibri"/>
          <w:spacing w:val="-2"/>
          <w:sz w:val="21"/>
          <w:szCs w:val="21"/>
        </w:rPr>
        <w:t>kleine axiale Asymmetrien der Bremsscheibe aus</w:t>
      </w:r>
      <w:r w:rsidR="00FF3CA3" w:rsidRPr="0025632D">
        <w:rPr>
          <w:rFonts w:ascii="Calibri" w:hAnsi="Calibri" w:cs="Calibri"/>
          <w:spacing w:val="-2"/>
          <w:sz w:val="21"/>
          <w:szCs w:val="21"/>
        </w:rPr>
        <w:t>gleicht</w:t>
      </w:r>
      <w:r w:rsidR="003F7659" w:rsidRPr="0025632D">
        <w:rPr>
          <w:rFonts w:ascii="Calibri" w:hAnsi="Calibri" w:cs="Calibri"/>
          <w:spacing w:val="-2"/>
          <w:sz w:val="21"/>
          <w:szCs w:val="21"/>
        </w:rPr>
        <w:t>.</w:t>
      </w:r>
    </w:p>
    <w:p w14:paraId="0876C148" w14:textId="23D0C150" w:rsidR="00830188" w:rsidRPr="0025632D" w:rsidRDefault="00830188" w:rsidP="0093659D">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25632D">
        <w:rPr>
          <w:rFonts w:ascii="Calibri" w:hAnsi="Calibri" w:cs="Calibri"/>
          <w:b/>
          <w:bCs/>
          <w:spacing w:val="-2"/>
          <w:sz w:val="21"/>
          <w:szCs w:val="21"/>
        </w:rPr>
        <w:t>Sparsam und intelligent</w:t>
      </w:r>
    </w:p>
    <w:p w14:paraId="36661269" w14:textId="155619E3" w:rsidR="00E9326C" w:rsidRPr="0025632D" w:rsidRDefault="0093659D" w:rsidP="00515118">
      <w:pPr>
        <w:autoSpaceDE w:val="0"/>
        <w:autoSpaceDN w:val="0"/>
        <w:adjustRightInd w:val="0"/>
        <w:spacing w:after="120" w:line="360" w:lineRule="auto"/>
        <w:ind w:left="0"/>
        <w:jc w:val="both"/>
        <w:rPr>
          <w:rFonts w:ascii="Calibri" w:hAnsi="Calibri" w:cs="Calibri"/>
          <w:spacing w:val="-2"/>
          <w:sz w:val="21"/>
          <w:szCs w:val="21"/>
        </w:rPr>
      </w:pPr>
      <w:r w:rsidRPr="0025632D">
        <w:rPr>
          <w:rFonts w:ascii="Calibri" w:hAnsi="Calibri" w:cs="Calibri"/>
          <w:spacing w:val="-2"/>
          <w:sz w:val="21"/>
          <w:szCs w:val="21"/>
        </w:rPr>
        <w:t xml:space="preserve">RINGSPANN bietet die </w:t>
      </w:r>
      <w:r w:rsidR="005C71F9" w:rsidRPr="0025632D">
        <w:rPr>
          <w:rFonts w:ascii="Calibri" w:hAnsi="Calibri" w:cs="Calibri"/>
          <w:spacing w:val="-2"/>
          <w:sz w:val="21"/>
          <w:szCs w:val="21"/>
        </w:rPr>
        <w:t xml:space="preserve">neuen </w:t>
      </w:r>
      <w:r w:rsidR="003D06EC" w:rsidRPr="0025632D">
        <w:rPr>
          <w:rFonts w:ascii="Calibri" w:hAnsi="Calibri" w:cs="Calibri"/>
          <w:spacing w:val="-2"/>
          <w:sz w:val="21"/>
          <w:szCs w:val="21"/>
        </w:rPr>
        <w:t>S</w:t>
      </w:r>
      <w:r w:rsidR="005C71F9" w:rsidRPr="0025632D">
        <w:rPr>
          <w:rFonts w:ascii="Calibri" w:hAnsi="Calibri" w:cs="Calibri"/>
          <w:spacing w:val="-2"/>
          <w:sz w:val="21"/>
          <w:szCs w:val="21"/>
        </w:rPr>
        <w:t>cheiben</w:t>
      </w:r>
      <w:r w:rsidRPr="0025632D">
        <w:rPr>
          <w:rFonts w:ascii="Calibri" w:hAnsi="Calibri" w:cs="Calibri"/>
          <w:spacing w:val="-2"/>
          <w:sz w:val="21"/>
          <w:szCs w:val="21"/>
        </w:rPr>
        <w:t xml:space="preserve">bremsen </w:t>
      </w:r>
      <w:r w:rsidR="005C71F9" w:rsidRPr="0025632D">
        <w:rPr>
          <w:rFonts w:ascii="Calibri" w:hAnsi="Calibri" w:cs="Calibri"/>
          <w:spacing w:val="-2"/>
          <w:sz w:val="21"/>
          <w:szCs w:val="21"/>
        </w:rPr>
        <w:t>vom Typ</w:t>
      </w:r>
      <w:r w:rsidRPr="0025632D">
        <w:rPr>
          <w:rFonts w:ascii="Calibri" w:hAnsi="Calibri" w:cs="Calibri"/>
          <w:spacing w:val="-2"/>
          <w:sz w:val="21"/>
          <w:szCs w:val="21"/>
        </w:rPr>
        <w:t xml:space="preserve"> MV für </w:t>
      </w:r>
      <w:r w:rsidR="00915188" w:rsidRPr="0025632D">
        <w:rPr>
          <w:rFonts w:ascii="Calibri" w:hAnsi="Calibri" w:cs="Calibri"/>
          <w:spacing w:val="-2"/>
          <w:sz w:val="21"/>
          <w:szCs w:val="21"/>
        </w:rPr>
        <w:t>Betriebs</w:t>
      </w:r>
      <w:r w:rsidRPr="0025632D">
        <w:rPr>
          <w:rFonts w:ascii="Calibri" w:hAnsi="Calibri" w:cs="Calibri"/>
          <w:spacing w:val="-2"/>
          <w:sz w:val="21"/>
          <w:szCs w:val="21"/>
        </w:rPr>
        <w:t>spannungen von 220 bis 240 VAC und 380 bis 480 VAC an. In Sachen Energieeffizienz knüpf</w:t>
      </w:r>
      <w:r w:rsidR="005C71F9" w:rsidRPr="0025632D">
        <w:rPr>
          <w:rFonts w:ascii="Calibri" w:hAnsi="Calibri" w:cs="Calibri"/>
          <w:spacing w:val="-2"/>
          <w:sz w:val="21"/>
          <w:szCs w:val="21"/>
        </w:rPr>
        <w:t xml:space="preserve">en sie </w:t>
      </w:r>
      <w:r w:rsidRPr="0025632D">
        <w:rPr>
          <w:rFonts w:ascii="Calibri" w:hAnsi="Calibri" w:cs="Calibri"/>
          <w:spacing w:val="-2"/>
          <w:sz w:val="21"/>
          <w:szCs w:val="21"/>
        </w:rPr>
        <w:t>an die exzellenten Werte der EV/EH-Serie an</w:t>
      </w:r>
      <w:r w:rsidR="007D4396" w:rsidRPr="0025632D">
        <w:rPr>
          <w:rFonts w:ascii="Calibri" w:hAnsi="Calibri" w:cs="Calibri"/>
          <w:spacing w:val="-2"/>
          <w:sz w:val="21"/>
          <w:szCs w:val="21"/>
        </w:rPr>
        <w:t xml:space="preserve">. </w:t>
      </w:r>
      <w:r w:rsidR="00143979" w:rsidRPr="0025632D">
        <w:rPr>
          <w:rFonts w:ascii="Calibri" w:hAnsi="Calibri" w:cs="Calibri"/>
          <w:spacing w:val="-2"/>
          <w:sz w:val="21"/>
          <w:szCs w:val="21"/>
        </w:rPr>
        <w:t>Optional anbringen lässt sich zudem ein Induktivgeber für das sensorische Monitoring der Bremsenfunktion (offen/ geschlossen) und den Verschleißgrad des Bremsbelags.</w:t>
      </w:r>
      <w:r w:rsidR="00EC7766" w:rsidRPr="0025632D">
        <w:rPr>
          <w:rFonts w:ascii="Calibri" w:hAnsi="Calibri" w:cs="Calibri"/>
          <w:spacing w:val="-2"/>
          <w:sz w:val="21"/>
          <w:szCs w:val="21"/>
        </w:rPr>
        <w:t xml:space="preserve"> Der Reibklotztausch </w:t>
      </w:r>
      <w:r w:rsidR="00A027D0" w:rsidRPr="0025632D">
        <w:rPr>
          <w:rFonts w:ascii="Calibri" w:hAnsi="Calibri" w:cs="Calibri"/>
          <w:spacing w:val="-2"/>
          <w:sz w:val="21"/>
          <w:szCs w:val="21"/>
        </w:rPr>
        <w:t xml:space="preserve">ist </w:t>
      </w:r>
      <w:r w:rsidR="00EC7766" w:rsidRPr="0025632D">
        <w:rPr>
          <w:rFonts w:ascii="Calibri" w:hAnsi="Calibri" w:cs="Calibri"/>
          <w:spacing w:val="-2"/>
          <w:sz w:val="21"/>
          <w:szCs w:val="21"/>
        </w:rPr>
        <w:t xml:space="preserve">mit wenigen Handgriffen </w:t>
      </w:r>
      <w:r w:rsidR="005E6A7F" w:rsidRPr="0025632D">
        <w:rPr>
          <w:rFonts w:ascii="Calibri" w:hAnsi="Calibri" w:cs="Calibri"/>
          <w:spacing w:val="-2"/>
          <w:sz w:val="21"/>
          <w:szCs w:val="21"/>
        </w:rPr>
        <w:t xml:space="preserve">und ohne </w:t>
      </w:r>
      <w:r w:rsidR="00EC7766" w:rsidRPr="0025632D">
        <w:rPr>
          <w:rFonts w:ascii="Calibri" w:hAnsi="Calibri" w:cs="Calibri"/>
          <w:spacing w:val="-2"/>
          <w:sz w:val="21"/>
          <w:szCs w:val="21"/>
        </w:rPr>
        <w:t xml:space="preserve">Demontage der Bremse </w:t>
      </w:r>
      <w:r w:rsidR="005E6A7F" w:rsidRPr="0025632D">
        <w:rPr>
          <w:rFonts w:ascii="Calibri" w:hAnsi="Calibri" w:cs="Calibri"/>
          <w:spacing w:val="-2"/>
          <w:sz w:val="21"/>
          <w:szCs w:val="21"/>
        </w:rPr>
        <w:t>erledigt</w:t>
      </w:r>
      <w:r w:rsidR="00EC7766" w:rsidRPr="0025632D">
        <w:rPr>
          <w:rFonts w:ascii="Calibri" w:hAnsi="Calibri" w:cs="Calibri"/>
          <w:spacing w:val="-2"/>
          <w:sz w:val="21"/>
          <w:szCs w:val="21"/>
        </w:rPr>
        <w:t xml:space="preserve">. Bremsmoment und Klemmkraft </w:t>
      </w:r>
      <w:r w:rsidR="00515118" w:rsidRPr="0025632D">
        <w:rPr>
          <w:rFonts w:ascii="Calibri" w:hAnsi="Calibri" w:cs="Calibri"/>
          <w:spacing w:val="-2"/>
          <w:sz w:val="21"/>
          <w:szCs w:val="21"/>
        </w:rPr>
        <w:t xml:space="preserve">können </w:t>
      </w:r>
      <w:r w:rsidR="00EC7766" w:rsidRPr="0025632D">
        <w:rPr>
          <w:rFonts w:ascii="Calibri" w:hAnsi="Calibri" w:cs="Calibri"/>
          <w:spacing w:val="-2"/>
          <w:sz w:val="21"/>
          <w:szCs w:val="21"/>
        </w:rPr>
        <w:t xml:space="preserve">einfach und </w:t>
      </w:r>
      <w:r w:rsidR="005C71F9" w:rsidRPr="0025632D">
        <w:rPr>
          <w:rFonts w:ascii="Calibri" w:hAnsi="Calibri" w:cs="Calibri"/>
          <w:spacing w:val="-2"/>
          <w:sz w:val="21"/>
          <w:szCs w:val="21"/>
        </w:rPr>
        <w:t>genau</w:t>
      </w:r>
      <w:r w:rsidR="00EC7766" w:rsidRPr="0025632D">
        <w:rPr>
          <w:rFonts w:ascii="Calibri" w:hAnsi="Calibri" w:cs="Calibri"/>
          <w:spacing w:val="-2"/>
          <w:sz w:val="21"/>
          <w:szCs w:val="21"/>
        </w:rPr>
        <w:t xml:space="preserve"> über eine Stellmutter auf den Einsatzfall ab</w:t>
      </w:r>
      <w:r w:rsidR="00515118" w:rsidRPr="0025632D">
        <w:rPr>
          <w:rFonts w:ascii="Calibri" w:hAnsi="Calibri" w:cs="Calibri"/>
          <w:spacing w:val="-2"/>
          <w:sz w:val="21"/>
          <w:szCs w:val="21"/>
        </w:rPr>
        <w:t>ge</w:t>
      </w:r>
      <w:r w:rsidR="00EC7766" w:rsidRPr="0025632D">
        <w:rPr>
          <w:rFonts w:ascii="Calibri" w:hAnsi="Calibri" w:cs="Calibri"/>
          <w:spacing w:val="-2"/>
          <w:sz w:val="21"/>
          <w:szCs w:val="21"/>
        </w:rPr>
        <w:t>stimm</w:t>
      </w:r>
      <w:r w:rsidR="00515118" w:rsidRPr="0025632D">
        <w:rPr>
          <w:rFonts w:ascii="Calibri" w:hAnsi="Calibri" w:cs="Calibri"/>
          <w:spacing w:val="-2"/>
          <w:sz w:val="21"/>
          <w:szCs w:val="21"/>
        </w:rPr>
        <w:t>t werden</w:t>
      </w:r>
      <w:r w:rsidR="00EC7766" w:rsidRPr="0025632D">
        <w:rPr>
          <w:rFonts w:ascii="Calibri" w:hAnsi="Calibri" w:cs="Calibri"/>
          <w:spacing w:val="-2"/>
          <w:sz w:val="21"/>
          <w:szCs w:val="21"/>
        </w:rPr>
        <w:t>.</w:t>
      </w:r>
      <w:r w:rsidR="001B3397" w:rsidRPr="0025632D">
        <w:rPr>
          <w:rFonts w:ascii="Calibri" w:hAnsi="Calibri" w:cs="Calibri"/>
          <w:spacing w:val="-2"/>
          <w:sz w:val="21"/>
          <w:szCs w:val="21"/>
        </w:rPr>
        <w:t xml:space="preserve"> Ebenfalls optional gibt es einen </w:t>
      </w:r>
      <w:r w:rsidR="003D06EC" w:rsidRPr="0025632D">
        <w:rPr>
          <w:rFonts w:ascii="Calibri" w:hAnsi="Calibri" w:cs="Calibri"/>
          <w:spacing w:val="-2"/>
          <w:sz w:val="21"/>
          <w:szCs w:val="21"/>
        </w:rPr>
        <w:t>Hebel zum manuellen</w:t>
      </w:r>
      <w:r w:rsidR="000225D4" w:rsidRPr="0025632D">
        <w:rPr>
          <w:rFonts w:ascii="Calibri" w:hAnsi="Calibri" w:cs="Calibri"/>
          <w:spacing w:val="-2"/>
          <w:sz w:val="21"/>
          <w:szCs w:val="21"/>
        </w:rPr>
        <w:t>,</w:t>
      </w:r>
      <w:r w:rsidR="003D06EC" w:rsidRPr="0025632D">
        <w:rPr>
          <w:rFonts w:ascii="Calibri" w:hAnsi="Calibri" w:cs="Calibri"/>
          <w:spacing w:val="-2"/>
          <w:sz w:val="21"/>
          <w:szCs w:val="21"/>
        </w:rPr>
        <w:t xml:space="preserve"> kontrollierten</w:t>
      </w:r>
      <w:r w:rsidR="001B3397" w:rsidRPr="0025632D">
        <w:rPr>
          <w:rFonts w:ascii="Calibri" w:hAnsi="Calibri" w:cs="Calibri"/>
          <w:spacing w:val="-2"/>
          <w:sz w:val="21"/>
          <w:szCs w:val="21"/>
        </w:rPr>
        <w:t xml:space="preserve"> </w:t>
      </w:r>
      <w:r w:rsidR="003D06EC" w:rsidRPr="0025632D">
        <w:rPr>
          <w:rFonts w:ascii="Calibri" w:hAnsi="Calibri" w:cs="Calibri"/>
          <w:spacing w:val="-2"/>
          <w:sz w:val="21"/>
          <w:szCs w:val="21"/>
        </w:rPr>
        <w:t>Öffnen der Bremse</w:t>
      </w:r>
      <w:r w:rsidR="001B3397" w:rsidRPr="0025632D">
        <w:rPr>
          <w:rFonts w:ascii="Calibri" w:hAnsi="Calibri" w:cs="Calibri"/>
          <w:spacing w:val="-2"/>
          <w:sz w:val="21"/>
          <w:szCs w:val="21"/>
        </w:rPr>
        <w:t xml:space="preserve">. </w:t>
      </w:r>
      <w:bookmarkStart w:id="1" w:name="_Hlk118364013"/>
      <w:r w:rsidR="00515118" w:rsidRPr="0025632D">
        <w:rPr>
          <w:rFonts w:ascii="Calibri" w:hAnsi="Calibri" w:cs="Calibri"/>
          <w:spacing w:val="-2"/>
          <w:sz w:val="21"/>
          <w:szCs w:val="21"/>
        </w:rPr>
        <w:t>„</w:t>
      </w:r>
      <w:r w:rsidR="00382FDA">
        <w:rPr>
          <w:rFonts w:ascii="Calibri" w:hAnsi="Calibri" w:cs="Calibri"/>
          <w:spacing w:val="-2"/>
          <w:sz w:val="21"/>
          <w:szCs w:val="21"/>
        </w:rPr>
        <w:t>Mit Blick auf moderne Industrie-4.0-</w:t>
      </w:r>
      <w:r w:rsidR="00515118" w:rsidRPr="0025632D">
        <w:rPr>
          <w:rFonts w:ascii="Calibri" w:hAnsi="Calibri" w:cs="Calibri"/>
          <w:spacing w:val="-2"/>
          <w:sz w:val="21"/>
          <w:szCs w:val="21"/>
        </w:rPr>
        <w:t xml:space="preserve">Anwendungen haben </w:t>
      </w:r>
      <w:r w:rsidR="000A6979" w:rsidRPr="0025632D">
        <w:rPr>
          <w:rFonts w:ascii="Calibri" w:hAnsi="Calibri" w:cs="Calibri"/>
          <w:spacing w:val="-2"/>
          <w:sz w:val="21"/>
          <w:szCs w:val="21"/>
        </w:rPr>
        <w:t>wir z</w:t>
      </w:r>
      <w:r w:rsidR="00515118" w:rsidRPr="0025632D">
        <w:rPr>
          <w:rFonts w:ascii="Calibri" w:hAnsi="Calibri" w:cs="Calibri"/>
          <w:spacing w:val="-2"/>
          <w:sz w:val="21"/>
          <w:szCs w:val="21"/>
        </w:rPr>
        <w:t xml:space="preserve">udem </w:t>
      </w:r>
      <w:r w:rsidR="000A6979" w:rsidRPr="0025632D">
        <w:rPr>
          <w:rFonts w:ascii="Calibri" w:hAnsi="Calibri" w:cs="Calibri"/>
          <w:spacing w:val="-2"/>
          <w:sz w:val="21"/>
          <w:szCs w:val="21"/>
        </w:rPr>
        <w:t>sichergestellt</w:t>
      </w:r>
      <w:r w:rsidR="00515118" w:rsidRPr="0025632D">
        <w:rPr>
          <w:rFonts w:ascii="Calibri" w:hAnsi="Calibri" w:cs="Calibri"/>
          <w:spacing w:val="-2"/>
          <w:sz w:val="21"/>
          <w:szCs w:val="21"/>
        </w:rPr>
        <w:t xml:space="preserve">, dass sich </w:t>
      </w:r>
      <w:r w:rsidR="005C71F9" w:rsidRPr="0025632D">
        <w:rPr>
          <w:rFonts w:ascii="Calibri" w:hAnsi="Calibri" w:cs="Calibri"/>
          <w:spacing w:val="-2"/>
          <w:sz w:val="21"/>
          <w:szCs w:val="21"/>
        </w:rPr>
        <w:t>die</w:t>
      </w:r>
      <w:r w:rsidR="00515118" w:rsidRPr="0025632D">
        <w:rPr>
          <w:rFonts w:ascii="Calibri" w:hAnsi="Calibri" w:cs="Calibri"/>
          <w:spacing w:val="-2"/>
          <w:sz w:val="21"/>
          <w:szCs w:val="21"/>
        </w:rPr>
        <w:t xml:space="preserve"> sensortechnischen Überwachungsfunktionen in übergeordnete Sicherheits- und Steuerungssysteme integrieren lassen“, betont Franz Eisele. </w:t>
      </w:r>
      <w:bookmarkEnd w:id="1"/>
      <w:r w:rsidR="00EC7766" w:rsidRPr="0025632D">
        <w:rPr>
          <w:rFonts w:ascii="Calibri" w:hAnsi="Calibri" w:cs="Calibri"/>
          <w:spacing w:val="-2"/>
          <w:sz w:val="21"/>
          <w:szCs w:val="21"/>
        </w:rPr>
        <w:t xml:space="preserve">All das </w:t>
      </w:r>
      <w:r w:rsidR="00515118" w:rsidRPr="0025632D">
        <w:rPr>
          <w:rFonts w:ascii="Calibri" w:hAnsi="Calibri" w:cs="Calibri"/>
          <w:spacing w:val="-2"/>
          <w:sz w:val="21"/>
          <w:szCs w:val="21"/>
        </w:rPr>
        <w:t xml:space="preserve">sind </w:t>
      </w:r>
      <w:r w:rsidR="00EC7766" w:rsidRPr="0025632D">
        <w:rPr>
          <w:rFonts w:ascii="Calibri" w:hAnsi="Calibri" w:cs="Calibri"/>
          <w:spacing w:val="-2"/>
          <w:sz w:val="21"/>
          <w:szCs w:val="21"/>
        </w:rPr>
        <w:t>wichtige</w:t>
      </w:r>
      <w:r w:rsidR="00E9326C" w:rsidRPr="0025632D">
        <w:rPr>
          <w:rFonts w:ascii="Calibri" w:hAnsi="Calibri" w:cs="Calibri"/>
          <w:spacing w:val="-2"/>
          <w:sz w:val="21"/>
          <w:szCs w:val="21"/>
        </w:rPr>
        <w:t xml:space="preserve"> Beitr</w:t>
      </w:r>
      <w:r w:rsidR="00EC7766" w:rsidRPr="0025632D">
        <w:rPr>
          <w:rFonts w:ascii="Calibri" w:hAnsi="Calibri" w:cs="Calibri"/>
          <w:spacing w:val="-2"/>
          <w:sz w:val="21"/>
          <w:szCs w:val="21"/>
        </w:rPr>
        <w:t>ä</w:t>
      </w:r>
      <w:r w:rsidR="00E9326C" w:rsidRPr="0025632D">
        <w:rPr>
          <w:rFonts w:ascii="Calibri" w:hAnsi="Calibri" w:cs="Calibri"/>
          <w:spacing w:val="-2"/>
          <w:sz w:val="21"/>
          <w:szCs w:val="21"/>
        </w:rPr>
        <w:t>g</w:t>
      </w:r>
      <w:r w:rsidR="00EC7766" w:rsidRPr="0025632D">
        <w:rPr>
          <w:rFonts w:ascii="Calibri" w:hAnsi="Calibri" w:cs="Calibri"/>
          <w:spacing w:val="-2"/>
          <w:sz w:val="21"/>
          <w:szCs w:val="21"/>
        </w:rPr>
        <w:t>e</w:t>
      </w:r>
      <w:r w:rsidR="00E9326C" w:rsidRPr="0025632D">
        <w:rPr>
          <w:rFonts w:ascii="Calibri" w:hAnsi="Calibri" w:cs="Calibri"/>
          <w:spacing w:val="-2"/>
          <w:sz w:val="21"/>
          <w:szCs w:val="21"/>
        </w:rPr>
        <w:t xml:space="preserve"> zur Verbesserung der</w:t>
      </w:r>
      <w:r w:rsidR="00143979" w:rsidRPr="0025632D">
        <w:rPr>
          <w:rFonts w:ascii="Calibri" w:hAnsi="Calibri" w:cs="Calibri"/>
          <w:spacing w:val="-2"/>
          <w:sz w:val="21"/>
          <w:szCs w:val="21"/>
        </w:rPr>
        <w:t xml:space="preserve"> </w:t>
      </w:r>
      <w:r w:rsidR="008A0E39" w:rsidRPr="0025632D">
        <w:rPr>
          <w:rFonts w:ascii="Calibri" w:hAnsi="Calibri" w:cs="Calibri"/>
          <w:spacing w:val="-2"/>
          <w:sz w:val="21"/>
          <w:szCs w:val="21"/>
        </w:rPr>
        <w:t xml:space="preserve">Effizienz, </w:t>
      </w:r>
      <w:r w:rsidR="00143979" w:rsidRPr="0025632D">
        <w:rPr>
          <w:rFonts w:ascii="Calibri" w:hAnsi="Calibri" w:cs="Calibri"/>
          <w:spacing w:val="-2"/>
          <w:sz w:val="21"/>
          <w:szCs w:val="21"/>
        </w:rPr>
        <w:t xml:space="preserve">Betriebssicherheit und Verfügbarkeit </w:t>
      </w:r>
      <w:r w:rsidR="00962F30" w:rsidRPr="0025632D">
        <w:rPr>
          <w:rFonts w:ascii="Calibri" w:hAnsi="Calibri" w:cs="Calibri"/>
          <w:spacing w:val="-2"/>
          <w:sz w:val="21"/>
          <w:szCs w:val="21"/>
        </w:rPr>
        <w:t xml:space="preserve">industrieller </w:t>
      </w:r>
      <w:r w:rsidR="00E9326C" w:rsidRPr="0025632D">
        <w:rPr>
          <w:rFonts w:ascii="Calibri" w:hAnsi="Calibri" w:cs="Calibri"/>
          <w:spacing w:val="-2"/>
          <w:sz w:val="21"/>
          <w:szCs w:val="21"/>
        </w:rPr>
        <w:t>Antriebssystem</w:t>
      </w:r>
      <w:r w:rsidR="008A0E39" w:rsidRPr="0025632D">
        <w:rPr>
          <w:rFonts w:ascii="Calibri" w:hAnsi="Calibri" w:cs="Calibri"/>
          <w:spacing w:val="-2"/>
          <w:sz w:val="21"/>
          <w:szCs w:val="21"/>
        </w:rPr>
        <w:t>e</w:t>
      </w:r>
      <w:r w:rsidR="00E9326C" w:rsidRPr="0025632D">
        <w:rPr>
          <w:rFonts w:ascii="Calibri" w:hAnsi="Calibri" w:cs="Calibri"/>
          <w:spacing w:val="-2"/>
          <w:sz w:val="21"/>
          <w:szCs w:val="21"/>
        </w:rPr>
        <w:t>.</w:t>
      </w:r>
      <w:r w:rsidR="00EC7766" w:rsidRPr="0025632D">
        <w:rPr>
          <w:rFonts w:ascii="Calibri" w:hAnsi="Calibri" w:cs="Calibri"/>
          <w:spacing w:val="-2"/>
          <w:sz w:val="21"/>
          <w:szCs w:val="21"/>
        </w:rPr>
        <w:t xml:space="preserve"> </w:t>
      </w:r>
    </w:p>
    <w:p w14:paraId="14607BBB" w14:textId="7019AA29" w:rsidR="0048791C" w:rsidRPr="0025632D" w:rsidRDefault="0048791C" w:rsidP="0048791C">
      <w:pPr>
        <w:autoSpaceDE w:val="0"/>
        <w:autoSpaceDN w:val="0"/>
        <w:adjustRightInd w:val="0"/>
        <w:spacing w:after="120" w:line="360" w:lineRule="auto"/>
        <w:ind w:left="0"/>
        <w:jc w:val="both"/>
        <w:rPr>
          <w:rFonts w:ascii="Calibri" w:hAnsi="Calibri" w:cs="Calibri"/>
          <w:b/>
          <w:spacing w:val="-2"/>
          <w:sz w:val="21"/>
          <w:szCs w:val="21"/>
        </w:rPr>
      </w:pPr>
      <w:r w:rsidRPr="0025632D">
        <w:rPr>
          <w:rFonts w:ascii="Calibri" w:hAnsi="Calibri" w:cs="Calibri"/>
          <w:b/>
          <w:spacing w:val="-2"/>
          <w:sz w:val="21"/>
          <w:szCs w:val="21"/>
        </w:rPr>
        <w:t>Erweiterter Spielraum für Konstrukteure</w:t>
      </w:r>
    </w:p>
    <w:p w14:paraId="1637FB07" w14:textId="2E3AFDE0" w:rsidR="00B3049B" w:rsidRPr="0025632D" w:rsidRDefault="00066F75" w:rsidP="005D2FC2">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25632D">
        <w:rPr>
          <w:rFonts w:ascii="Calibri" w:hAnsi="Calibri" w:cs="Calibri"/>
          <w:spacing w:val="-2"/>
          <w:sz w:val="21"/>
          <w:szCs w:val="21"/>
        </w:rPr>
        <w:t xml:space="preserve">Über sein bisheriges </w:t>
      </w:r>
      <w:r w:rsidR="00892CB0" w:rsidRPr="0025632D">
        <w:rPr>
          <w:rFonts w:ascii="Calibri" w:hAnsi="Calibri" w:cs="Calibri"/>
          <w:spacing w:val="-2"/>
          <w:sz w:val="21"/>
          <w:szCs w:val="21"/>
        </w:rPr>
        <w:t>Portfolio</w:t>
      </w:r>
      <w:r w:rsidRPr="0025632D">
        <w:rPr>
          <w:rFonts w:ascii="Calibri" w:hAnsi="Calibri" w:cs="Calibri"/>
          <w:spacing w:val="-2"/>
          <w:sz w:val="21"/>
          <w:szCs w:val="21"/>
        </w:rPr>
        <w:t xml:space="preserve"> an Elektro</w:t>
      </w:r>
      <w:r w:rsidR="00644701" w:rsidRPr="0025632D">
        <w:rPr>
          <w:rFonts w:ascii="Calibri" w:hAnsi="Calibri" w:cs="Calibri"/>
          <w:spacing w:val="-2"/>
          <w:sz w:val="21"/>
          <w:szCs w:val="21"/>
        </w:rPr>
        <w:t>scheiben</w:t>
      </w:r>
      <w:r w:rsidRPr="0025632D">
        <w:rPr>
          <w:rFonts w:ascii="Calibri" w:hAnsi="Calibri" w:cs="Calibri"/>
          <w:spacing w:val="-2"/>
          <w:sz w:val="21"/>
          <w:szCs w:val="21"/>
        </w:rPr>
        <w:t xml:space="preserve">bremsen hinaus kann RINGSPANN den Konstrukteuren antriebstechnischer Systeme in der neuen Baureihe MV nun sechs </w:t>
      </w:r>
      <w:r w:rsidR="004E7DB9" w:rsidRPr="0025632D">
        <w:rPr>
          <w:rFonts w:ascii="Calibri" w:hAnsi="Calibri" w:cs="Calibri"/>
          <w:spacing w:val="-2"/>
          <w:sz w:val="21"/>
          <w:szCs w:val="21"/>
        </w:rPr>
        <w:t xml:space="preserve">weitere Grundtypen </w:t>
      </w:r>
      <w:r w:rsidR="00644701" w:rsidRPr="0025632D">
        <w:rPr>
          <w:rFonts w:ascii="Calibri" w:hAnsi="Calibri" w:cs="Calibri"/>
          <w:spacing w:val="-2"/>
          <w:sz w:val="21"/>
          <w:szCs w:val="21"/>
        </w:rPr>
        <w:t xml:space="preserve">innovativer </w:t>
      </w:r>
      <w:r w:rsidR="004E7DB9" w:rsidRPr="0025632D">
        <w:rPr>
          <w:rFonts w:ascii="Calibri" w:hAnsi="Calibri" w:cs="Calibri"/>
          <w:spacing w:val="-2"/>
          <w:sz w:val="21"/>
          <w:szCs w:val="21"/>
        </w:rPr>
        <w:t>E</w:t>
      </w:r>
      <w:r w:rsidR="00644701" w:rsidRPr="0025632D">
        <w:rPr>
          <w:rFonts w:ascii="Calibri" w:hAnsi="Calibri" w:cs="Calibri"/>
          <w:spacing w:val="-2"/>
          <w:sz w:val="21"/>
          <w:szCs w:val="21"/>
        </w:rPr>
        <w:t xml:space="preserve">-Brakes </w:t>
      </w:r>
      <w:r w:rsidRPr="0025632D">
        <w:rPr>
          <w:rFonts w:ascii="Calibri" w:hAnsi="Calibri" w:cs="Calibri"/>
          <w:spacing w:val="-2"/>
          <w:sz w:val="21"/>
          <w:szCs w:val="21"/>
        </w:rPr>
        <w:t>bereitstellen. Sie s</w:t>
      </w:r>
      <w:r w:rsidR="005D2FC2" w:rsidRPr="0025632D">
        <w:rPr>
          <w:rFonts w:ascii="Calibri" w:hAnsi="Calibri" w:cs="Calibri"/>
          <w:spacing w:val="-2"/>
          <w:sz w:val="21"/>
          <w:szCs w:val="21"/>
        </w:rPr>
        <w:t>ind ab sofort i</w:t>
      </w:r>
      <w:r w:rsidR="004E7DB9" w:rsidRPr="0025632D">
        <w:rPr>
          <w:rFonts w:ascii="Calibri" w:hAnsi="Calibri" w:cs="Calibri"/>
          <w:spacing w:val="-2"/>
          <w:sz w:val="21"/>
          <w:szCs w:val="21"/>
        </w:rPr>
        <w:t xml:space="preserve">n </w:t>
      </w:r>
      <w:r w:rsidR="00892CB0" w:rsidRPr="0025632D">
        <w:rPr>
          <w:rFonts w:ascii="Calibri" w:hAnsi="Calibri" w:cs="Calibri"/>
          <w:spacing w:val="-2"/>
          <w:sz w:val="21"/>
          <w:szCs w:val="21"/>
        </w:rPr>
        <w:t xml:space="preserve">den </w:t>
      </w:r>
      <w:r w:rsidRPr="0025632D">
        <w:rPr>
          <w:rFonts w:ascii="Calibri" w:hAnsi="Calibri" w:cs="Calibri"/>
          <w:spacing w:val="-2"/>
          <w:sz w:val="21"/>
          <w:szCs w:val="21"/>
        </w:rPr>
        <w:t>drei</w:t>
      </w:r>
      <w:r w:rsidR="004E7DB9" w:rsidRPr="0025632D">
        <w:rPr>
          <w:rFonts w:ascii="Calibri" w:hAnsi="Calibri" w:cs="Calibri"/>
          <w:spacing w:val="-2"/>
          <w:sz w:val="21"/>
          <w:szCs w:val="21"/>
        </w:rPr>
        <w:t xml:space="preserve"> Rahmengrößen 022</w:t>
      </w:r>
      <w:r w:rsidR="00892CB0" w:rsidRPr="0025632D">
        <w:rPr>
          <w:rFonts w:ascii="Calibri" w:hAnsi="Calibri" w:cs="Calibri"/>
          <w:spacing w:val="-2"/>
          <w:sz w:val="21"/>
          <w:szCs w:val="21"/>
        </w:rPr>
        <w:t>,</w:t>
      </w:r>
      <w:r w:rsidR="004E7DB9" w:rsidRPr="0025632D">
        <w:rPr>
          <w:rFonts w:ascii="Calibri" w:hAnsi="Calibri" w:cs="Calibri"/>
          <w:spacing w:val="-2"/>
          <w:sz w:val="21"/>
          <w:szCs w:val="21"/>
        </w:rPr>
        <w:t xml:space="preserve"> 033 </w:t>
      </w:r>
      <w:r w:rsidR="00892CB0" w:rsidRPr="0025632D">
        <w:rPr>
          <w:rFonts w:ascii="Calibri" w:hAnsi="Calibri" w:cs="Calibri"/>
          <w:spacing w:val="-2"/>
          <w:sz w:val="21"/>
          <w:szCs w:val="21"/>
        </w:rPr>
        <w:t>und</w:t>
      </w:r>
      <w:r w:rsidR="004E7DB9" w:rsidRPr="0025632D">
        <w:rPr>
          <w:rFonts w:ascii="Calibri" w:hAnsi="Calibri" w:cs="Calibri"/>
          <w:spacing w:val="-2"/>
          <w:sz w:val="21"/>
          <w:szCs w:val="21"/>
        </w:rPr>
        <w:t xml:space="preserve"> 044</w:t>
      </w:r>
      <w:r w:rsidR="005D2FC2" w:rsidRPr="0025632D">
        <w:rPr>
          <w:rFonts w:ascii="Calibri" w:hAnsi="Calibri" w:cs="Calibri"/>
          <w:spacing w:val="-2"/>
          <w:sz w:val="21"/>
          <w:szCs w:val="21"/>
        </w:rPr>
        <w:t xml:space="preserve"> </w:t>
      </w:r>
      <w:r w:rsidR="004E7DB9" w:rsidRPr="0025632D">
        <w:rPr>
          <w:rFonts w:ascii="Calibri" w:hAnsi="Calibri" w:cs="Calibri"/>
          <w:spacing w:val="-2"/>
          <w:sz w:val="21"/>
          <w:szCs w:val="21"/>
        </w:rPr>
        <w:t xml:space="preserve">mit Klemmkräften von 4 bis 25 kN </w:t>
      </w:r>
      <w:r w:rsidR="005D2FC2" w:rsidRPr="0025632D">
        <w:rPr>
          <w:rFonts w:ascii="Calibri" w:hAnsi="Calibri" w:cs="Calibri"/>
          <w:spacing w:val="-2"/>
          <w:sz w:val="21"/>
          <w:szCs w:val="21"/>
        </w:rPr>
        <w:t xml:space="preserve">lieferbar und lassen sich </w:t>
      </w:r>
      <w:r w:rsidR="004E7DB9" w:rsidRPr="0025632D">
        <w:rPr>
          <w:rFonts w:ascii="Calibri" w:hAnsi="Calibri" w:cs="Calibri"/>
          <w:spacing w:val="-2"/>
          <w:sz w:val="21"/>
          <w:szCs w:val="21"/>
        </w:rPr>
        <w:t xml:space="preserve">sehr </w:t>
      </w:r>
      <w:r w:rsidR="00F94FF4" w:rsidRPr="0025632D">
        <w:rPr>
          <w:rFonts w:ascii="Calibri" w:hAnsi="Calibri" w:cs="Calibri"/>
          <w:spacing w:val="-2"/>
          <w:sz w:val="21"/>
          <w:szCs w:val="21"/>
        </w:rPr>
        <w:t>flexibel</w:t>
      </w:r>
      <w:r w:rsidR="004E7DB9" w:rsidRPr="0025632D">
        <w:rPr>
          <w:rFonts w:ascii="Calibri" w:hAnsi="Calibri" w:cs="Calibri"/>
          <w:spacing w:val="-2"/>
          <w:sz w:val="21"/>
          <w:szCs w:val="21"/>
        </w:rPr>
        <w:t xml:space="preserve"> als Halte-</w:t>
      </w:r>
      <w:r w:rsidR="005D2FC2" w:rsidRPr="0025632D">
        <w:rPr>
          <w:rFonts w:ascii="Calibri" w:hAnsi="Calibri" w:cs="Calibri"/>
          <w:spacing w:val="-2"/>
          <w:sz w:val="21"/>
          <w:szCs w:val="21"/>
        </w:rPr>
        <w:t>,</w:t>
      </w:r>
      <w:r w:rsidR="004E7DB9" w:rsidRPr="0025632D">
        <w:rPr>
          <w:rFonts w:ascii="Calibri" w:hAnsi="Calibri" w:cs="Calibri"/>
          <w:spacing w:val="-2"/>
          <w:sz w:val="21"/>
          <w:szCs w:val="21"/>
        </w:rPr>
        <w:t xml:space="preserve"> Not-Stopp-</w:t>
      </w:r>
      <w:r w:rsidR="005D2FC2" w:rsidRPr="0025632D">
        <w:rPr>
          <w:rFonts w:ascii="Calibri" w:hAnsi="Calibri" w:cs="Calibri"/>
          <w:spacing w:val="-2"/>
          <w:sz w:val="21"/>
          <w:szCs w:val="21"/>
        </w:rPr>
        <w:t xml:space="preserve"> </w:t>
      </w:r>
      <w:r w:rsidR="004E7DB9" w:rsidRPr="0025632D">
        <w:rPr>
          <w:rFonts w:ascii="Calibri" w:hAnsi="Calibri" w:cs="Calibri"/>
          <w:spacing w:val="-2"/>
          <w:sz w:val="21"/>
          <w:szCs w:val="21"/>
        </w:rPr>
        <w:t>oder Betriebsbremse</w:t>
      </w:r>
      <w:r w:rsidR="005D2FC2" w:rsidRPr="0025632D">
        <w:rPr>
          <w:rFonts w:ascii="Calibri" w:hAnsi="Calibri" w:cs="Calibri"/>
          <w:spacing w:val="-2"/>
          <w:sz w:val="21"/>
          <w:szCs w:val="21"/>
        </w:rPr>
        <w:t>n</w:t>
      </w:r>
      <w:r w:rsidR="004E7DB9" w:rsidRPr="0025632D">
        <w:rPr>
          <w:rFonts w:ascii="Calibri" w:hAnsi="Calibri" w:cs="Calibri"/>
          <w:spacing w:val="-2"/>
          <w:sz w:val="21"/>
          <w:szCs w:val="21"/>
        </w:rPr>
        <w:t xml:space="preserve"> einsetzen.</w:t>
      </w:r>
      <w:r w:rsidR="005D2FC2" w:rsidRPr="0025632D">
        <w:rPr>
          <w:rFonts w:ascii="Calibri" w:hAnsi="Calibri" w:cs="Calibri"/>
          <w:spacing w:val="-2"/>
          <w:sz w:val="21"/>
          <w:szCs w:val="21"/>
        </w:rPr>
        <w:t xml:space="preserve"> </w:t>
      </w:r>
      <w:r w:rsidR="00B3049B" w:rsidRPr="0025632D">
        <w:rPr>
          <w:rFonts w:ascii="Calibri" w:hAnsi="Calibri" w:cs="Calibri"/>
          <w:spacing w:val="-2"/>
          <w:sz w:val="21"/>
          <w:szCs w:val="21"/>
        </w:rPr>
        <w:t xml:space="preserve">Die Rahmengröße 022 eignet </w:t>
      </w:r>
      <w:r w:rsidR="00D760A3" w:rsidRPr="0025632D">
        <w:rPr>
          <w:rFonts w:ascii="Calibri" w:hAnsi="Calibri" w:cs="Calibri"/>
          <w:spacing w:val="-2"/>
          <w:sz w:val="21"/>
          <w:szCs w:val="21"/>
        </w:rPr>
        <w:t xml:space="preserve">sich </w:t>
      </w:r>
      <w:r w:rsidR="00B3049B" w:rsidRPr="0025632D">
        <w:rPr>
          <w:rFonts w:ascii="Calibri" w:hAnsi="Calibri" w:cs="Calibri"/>
          <w:spacing w:val="-2"/>
          <w:sz w:val="21"/>
          <w:szCs w:val="21"/>
        </w:rPr>
        <w:t>für Bremsscheiben</w:t>
      </w:r>
      <w:r w:rsidR="00F94FF4" w:rsidRPr="0025632D">
        <w:rPr>
          <w:rFonts w:ascii="Calibri" w:hAnsi="Calibri" w:cs="Calibri"/>
          <w:spacing w:val="-2"/>
          <w:sz w:val="21"/>
          <w:szCs w:val="21"/>
        </w:rPr>
        <w:t xml:space="preserve"> der D</w:t>
      </w:r>
      <w:r w:rsidR="00B3049B" w:rsidRPr="0025632D">
        <w:rPr>
          <w:rFonts w:ascii="Calibri" w:hAnsi="Calibri" w:cs="Calibri"/>
          <w:spacing w:val="-2"/>
          <w:sz w:val="21"/>
          <w:szCs w:val="21"/>
        </w:rPr>
        <w:t>icke</w:t>
      </w:r>
      <w:r w:rsidR="006D3B89" w:rsidRPr="0025632D">
        <w:rPr>
          <w:rFonts w:ascii="Calibri" w:hAnsi="Calibri" w:cs="Calibri"/>
          <w:spacing w:val="-2"/>
          <w:sz w:val="21"/>
          <w:szCs w:val="21"/>
        </w:rPr>
        <w:t>n</w:t>
      </w:r>
      <w:r w:rsidR="00B3049B" w:rsidRPr="0025632D">
        <w:rPr>
          <w:rFonts w:ascii="Calibri" w:hAnsi="Calibri" w:cs="Calibri"/>
          <w:spacing w:val="-2"/>
          <w:sz w:val="21"/>
          <w:szCs w:val="21"/>
        </w:rPr>
        <w:t xml:space="preserve"> 12,5 </w:t>
      </w:r>
      <w:r w:rsidR="006D3B89" w:rsidRPr="0025632D">
        <w:rPr>
          <w:rFonts w:ascii="Calibri" w:hAnsi="Calibri" w:cs="Calibri"/>
          <w:spacing w:val="-2"/>
          <w:sz w:val="21"/>
          <w:szCs w:val="21"/>
        </w:rPr>
        <w:t>und 20 mm</w:t>
      </w:r>
      <w:r w:rsidR="00D760A3" w:rsidRPr="0025632D">
        <w:rPr>
          <w:rFonts w:ascii="Calibri" w:hAnsi="Calibri" w:cs="Calibri"/>
          <w:spacing w:val="-2"/>
          <w:sz w:val="21"/>
          <w:szCs w:val="21"/>
        </w:rPr>
        <w:t>, die Gr</w:t>
      </w:r>
      <w:r w:rsidR="00B3049B" w:rsidRPr="0025632D">
        <w:rPr>
          <w:rFonts w:ascii="Calibri" w:hAnsi="Calibri" w:cs="Calibri"/>
          <w:spacing w:val="-2"/>
          <w:sz w:val="21"/>
          <w:szCs w:val="21"/>
        </w:rPr>
        <w:t xml:space="preserve">öße 033 </w:t>
      </w:r>
      <w:r w:rsidR="00D760A3" w:rsidRPr="0025632D">
        <w:rPr>
          <w:rFonts w:ascii="Calibri" w:hAnsi="Calibri" w:cs="Calibri"/>
          <w:spacing w:val="-2"/>
          <w:sz w:val="21"/>
          <w:szCs w:val="21"/>
        </w:rPr>
        <w:t xml:space="preserve">für </w:t>
      </w:r>
      <w:r w:rsidR="00B3049B" w:rsidRPr="0025632D">
        <w:rPr>
          <w:rFonts w:ascii="Calibri" w:hAnsi="Calibri" w:cs="Calibri"/>
          <w:spacing w:val="-2"/>
          <w:sz w:val="21"/>
          <w:szCs w:val="21"/>
        </w:rPr>
        <w:t xml:space="preserve">12,5 und 25 mm dicke </w:t>
      </w:r>
      <w:r w:rsidR="00644701" w:rsidRPr="0025632D">
        <w:rPr>
          <w:rFonts w:ascii="Calibri" w:hAnsi="Calibri" w:cs="Calibri"/>
          <w:spacing w:val="-2"/>
          <w:sz w:val="21"/>
          <w:szCs w:val="21"/>
        </w:rPr>
        <w:t>S</w:t>
      </w:r>
      <w:r w:rsidR="00B3049B" w:rsidRPr="0025632D">
        <w:rPr>
          <w:rFonts w:ascii="Calibri" w:hAnsi="Calibri" w:cs="Calibri"/>
          <w:spacing w:val="-2"/>
          <w:sz w:val="21"/>
          <w:szCs w:val="21"/>
        </w:rPr>
        <w:t xml:space="preserve">cheiben </w:t>
      </w:r>
      <w:r w:rsidR="00D760A3" w:rsidRPr="0025632D">
        <w:rPr>
          <w:rFonts w:ascii="Calibri" w:hAnsi="Calibri" w:cs="Calibri"/>
          <w:spacing w:val="-2"/>
          <w:sz w:val="21"/>
          <w:szCs w:val="21"/>
        </w:rPr>
        <w:t xml:space="preserve">und </w:t>
      </w:r>
      <w:r w:rsidR="00644701" w:rsidRPr="0025632D">
        <w:rPr>
          <w:rFonts w:ascii="Calibri" w:hAnsi="Calibri" w:cs="Calibri"/>
          <w:spacing w:val="-2"/>
          <w:sz w:val="21"/>
          <w:szCs w:val="21"/>
        </w:rPr>
        <w:t xml:space="preserve">bei der </w:t>
      </w:r>
      <w:r w:rsidR="00B3049B" w:rsidRPr="0025632D">
        <w:rPr>
          <w:rFonts w:ascii="Calibri" w:hAnsi="Calibri" w:cs="Calibri"/>
          <w:spacing w:val="-2"/>
          <w:sz w:val="21"/>
          <w:szCs w:val="21"/>
        </w:rPr>
        <w:t xml:space="preserve">Größe 044 </w:t>
      </w:r>
      <w:r w:rsidR="00644701" w:rsidRPr="0025632D">
        <w:rPr>
          <w:rFonts w:ascii="Calibri" w:hAnsi="Calibri" w:cs="Calibri"/>
          <w:spacing w:val="-2"/>
          <w:sz w:val="21"/>
          <w:szCs w:val="21"/>
        </w:rPr>
        <w:t xml:space="preserve">können die Bremsscheiben </w:t>
      </w:r>
      <w:r w:rsidR="00B3049B" w:rsidRPr="0025632D">
        <w:rPr>
          <w:rFonts w:ascii="Calibri" w:hAnsi="Calibri" w:cs="Calibri"/>
          <w:spacing w:val="-2"/>
          <w:sz w:val="21"/>
          <w:szCs w:val="21"/>
        </w:rPr>
        <w:t>25 und 30 mm dick</w:t>
      </w:r>
      <w:r w:rsidR="00644701" w:rsidRPr="0025632D">
        <w:rPr>
          <w:rFonts w:ascii="Calibri" w:hAnsi="Calibri" w:cs="Calibri"/>
          <w:spacing w:val="-2"/>
          <w:sz w:val="21"/>
          <w:szCs w:val="21"/>
        </w:rPr>
        <w:t xml:space="preserve"> ausfallen</w:t>
      </w:r>
      <w:r w:rsidR="00B3049B" w:rsidRPr="0025632D">
        <w:rPr>
          <w:rFonts w:ascii="Calibri" w:hAnsi="Calibri" w:cs="Calibri"/>
          <w:spacing w:val="-2"/>
          <w:sz w:val="21"/>
          <w:szCs w:val="21"/>
        </w:rPr>
        <w:t xml:space="preserve">. </w:t>
      </w:r>
      <w:r w:rsidR="00644701" w:rsidRPr="0025632D">
        <w:rPr>
          <w:rFonts w:ascii="Calibri" w:hAnsi="Calibri" w:cs="Calibri"/>
          <w:spacing w:val="-2"/>
          <w:sz w:val="21"/>
          <w:szCs w:val="21"/>
        </w:rPr>
        <w:t xml:space="preserve">Im Zusammenspiel mit </w:t>
      </w:r>
      <w:r w:rsidR="00B3049B" w:rsidRPr="0025632D">
        <w:rPr>
          <w:rFonts w:ascii="Calibri" w:hAnsi="Calibri" w:cs="Calibri"/>
          <w:spacing w:val="-2"/>
          <w:sz w:val="21"/>
          <w:szCs w:val="21"/>
        </w:rPr>
        <w:t>dickere</w:t>
      </w:r>
      <w:r w:rsidR="00644701" w:rsidRPr="0025632D">
        <w:rPr>
          <w:rFonts w:ascii="Calibri" w:hAnsi="Calibri" w:cs="Calibri"/>
          <w:spacing w:val="-2"/>
          <w:sz w:val="21"/>
          <w:szCs w:val="21"/>
        </w:rPr>
        <w:t>n</w:t>
      </w:r>
      <w:r w:rsidR="00B3049B" w:rsidRPr="0025632D">
        <w:rPr>
          <w:rFonts w:ascii="Calibri" w:hAnsi="Calibri" w:cs="Calibri"/>
          <w:spacing w:val="-2"/>
          <w:sz w:val="21"/>
          <w:szCs w:val="21"/>
        </w:rPr>
        <w:t xml:space="preserve"> Bremsscheiben </w:t>
      </w:r>
      <w:r w:rsidR="00644701" w:rsidRPr="0025632D">
        <w:rPr>
          <w:rFonts w:ascii="Calibri" w:hAnsi="Calibri" w:cs="Calibri"/>
          <w:spacing w:val="-2"/>
          <w:sz w:val="21"/>
          <w:szCs w:val="21"/>
        </w:rPr>
        <w:t xml:space="preserve">lassen sich die </w:t>
      </w:r>
      <w:r w:rsidR="00D760A3" w:rsidRPr="0025632D">
        <w:rPr>
          <w:rFonts w:ascii="Calibri" w:hAnsi="Calibri" w:cs="Calibri"/>
          <w:spacing w:val="-2"/>
          <w:sz w:val="21"/>
          <w:szCs w:val="21"/>
        </w:rPr>
        <w:t>MV-</w:t>
      </w:r>
      <w:r w:rsidR="00B3049B" w:rsidRPr="0025632D">
        <w:rPr>
          <w:rFonts w:ascii="Calibri" w:hAnsi="Calibri" w:cs="Calibri"/>
          <w:spacing w:val="-2"/>
          <w:sz w:val="21"/>
          <w:szCs w:val="21"/>
        </w:rPr>
        <w:t>Bremsen</w:t>
      </w:r>
      <w:r w:rsidR="00F94FF4" w:rsidRPr="0025632D">
        <w:rPr>
          <w:rFonts w:ascii="Calibri" w:hAnsi="Calibri" w:cs="Calibri"/>
          <w:spacing w:val="-2"/>
          <w:sz w:val="21"/>
          <w:szCs w:val="21"/>
        </w:rPr>
        <w:t xml:space="preserve"> der </w:t>
      </w:r>
      <w:r w:rsidR="00D760A3" w:rsidRPr="0025632D">
        <w:rPr>
          <w:rFonts w:ascii="Calibri" w:hAnsi="Calibri" w:cs="Calibri"/>
          <w:spacing w:val="-2"/>
          <w:sz w:val="21"/>
          <w:szCs w:val="21"/>
        </w:rPr>
        <w:t>Baugröße</w:t>
      </w:r>
      <w:r w:rsidR="00644701" w:rsidRPr="0025632D">
        <w:rPr>
          <w:rFonts w:ascii="Calibri" w:hAnsi="Calibri" w:cs="Calibri"/>
          <w:spacing w:val="-2"/>
          <w:sz w:val="21"/>
          <w:szCs w:val="21"/>
        </w:rPr>
        <w:t>n</w:t>
      </w:r>
      <w:r w:rsidR="00D760A3" w:rsidRPr="0025632D">
        <w:rPr>
          <w:rFonts w:ascii="Calibri" w:hAnsi="Calibri" w:cs="Calibri"/>
          <w:spacing w:val="-2"/>
          <w:sz w:val="21"/>
          <w:szCs w:val="21"/>
        </w:rPr>
        <w:t xml:space="preserve"> </w:t>
      </w:r>
      <w:r w:rsidR="00B3049B" w:rsidRPr="0025632D">
        <w:rPr>
          <w:rFonts w:ascii="Calibri" w:hAnsi="Calibri" w:cs="Calibri"/>
          <w:spacing w:val="-2"/>
          <w:sz w:val="21"/>
          <w:szCs w:val="21"/>
        </w:rPr>
        <w:t>033</w:t>
      </w:r>
      <w:r w:rsidR="00F94FF4" w:rsidRPr="0025632D">
        <w:rPr>
          <w:rFonts w:ascii="Calibri" w:hAnsi="Calibri" w:cs="Calibri"/>
          <w:spacing w:val="-2"/>
          <w:sz w:val="21"/>
          <w:szCs w:val="21"/>
        </w:rPr>
        <w:t xml:space="preserve"> und</w:t>
      </w:r>
      <w:r w:rsidR="00B3049B" w:rsidRPr="0025632D">
        <w:rPr>
          <w:rFonts w:ascii="Calibri" w:hAnsi="Calibri" w:cs="Calibri"/>
          <w:spacing w:val="-2"/>
          <w:sz w:val="21"/>
          <w:szCs w:val="21"/>
        </w:rPr>
        <w:t xml:space="preserve"> 044 auch </w:t>
      </w:r>
      <w:r w:rsidR="00644701" w:rsidRPr="0025632D">
        <w:rPr>
          <w:rFonts w:ascii="Calibri" w:hAnsi="Calibri" w:cs="Calibri"/>
          <w:spacing w:val="-2"/>
          <w:sz w:val="21"/>
          <w:szCs w:val="21"/>
        </w:rPr>
        <w:t xml:space="preserve">für </w:t>
      </w:r>
      <w:r w:rsidR="00B3049B" w:rsidRPr="0025632D">
        <w:rPr>
          <w:rFonts w:ascii="Calibri" w:hAnsi="Calibri" w:cs="Calibri"/>
          <w:spacing w:val="-2"/>
          <w:sz w:val="21"/>
          <w:szCs w:val="21"/>
        </w:rPr>
        <w:t xml:space="preserve">thermisch </w:t>
      </w:r>
      <w:r w:rsidR="00892CB0" w:rsidRPr="0025632D">
        <w:rPr>
          <w:rFonts w:ascii="Calibri" w:hAnsi="Calibri" w:cs="Calibri"/>
          <w:spacing w:val="-2"/>
          <w:sz w:val="21"/>
          <w:szCs w:val="21"/>
        </w:rPr>
        <w:t>heikle</w:t>
      </w:r>
      <w:r w:rsidR="00B3049B" w:rsidRPr="0025632D">
        <w:rPr>
          <w:rFonts w:ascii="Calibri" w:hAnsi="Calibri" w:cs="Calibri"/>
          <w:spacing w:val="-2"/>
          <w:sz w:val="21"/>
          <w:szCs w:val="21"/>
        </w:rPr>
        <w:t xml:space="preserve"> Bremsvorgänge </w:t>
      </w:r>
      <w:r w:rsidR="00644701" w:rsidRPr="0025632D">
        <w:rPr>
          <w:rFonts w:ascii="Calibri" w:hAnsi="Calibri" w:cs="Calibri"/>
          <w:spacing w:val="-2"/>
          <w:sz w:val="21"/>
          <w:szCs w:val="21"/>
        </w:rPr>
        <w:t>einsetzen</w:t>
      </w:r>
      <w:r w:rsidR="00B3049B" w:rsidRPr="0025632D">
        <w:rPr>
          <w:rFonts w:ascii="Calibri" w:hAnsi="Calibri" w:cs="Calibri"/>
          <w:spacing w:val="-2"/>
          <w:sz w:val="21"/>
          <w:szCs w:val="21"/>
        </w:rPr>
        <w:t xml:space="preserve">. </w:t>
      </w:r>
      <w:r w:rsidR="00E57A64" w:rsidRPr="0025632D">
        <w:rPr>
          <w:rFonts w:ascii="Calibri" w:hAnsi="Calibri" w:cs="Calibri"/>
          <w:spacing w:val="-2"/>
          <w:sz w:val="21"/>
          <w:szCs w:val="21"/>
        </w:rPr>
        <w:t>K</w:t>
      </w:r>
      <w:r w:rsidR="00B3049B" w:rsidRPr="0025632D">
        <w:rPr>
          <w:rFonts w:ascii="Calibri" w:hAnsi="Calibri" w:cs="Calibri"/>
          <w:spacing w:val="-2"/>
          <w:sz w:val="21"/>
          <w:szCs w:val="21"/>
        </w:rPr>
        <w:t xml:space="preserve">onstruktive Vorteile ergeben sich </w:t>
      </w:r>
      <w:r w:rsidR="006576CC" w:rsidRPr="0025632D">
        <w:rPr>
          <w:rFonts w:ascii="Calibri" w:hAnsi="Calibri" w:cs="Calibri"/>
          <w:spacing w:val="-2"/>
          <w:sz w:val="21"/>
          <w:szCs w:val="21"/>
        </w:rPr>
        <w:t>zudem</w:t>
      </w:r>
      <w:r w:rsidR="00E57A64" w:rsidRPr="0025632D">
        <w:rPr>
          <w:rFonts w:ascii="Calibri" w:hAnsi="Calibri" w:cs="Calibri"/>
          <w:spacing w:val="-2"/>
          <w:sz w:val="21"/>
          <w:szCs w:val="21"/>
        </w:rPr>
        <w:t xml:space="preserve"> </w:t>
      </w:r>
      <w:r w:rsidR="00B3049B" w:rsidRPr="0025632D">
        <w:rPr>
          <w:rFonts w:ascii="Calibri" w:hAnsi="Calibri" w:cs="Calibri"/>
          <w:spacing w:val="-2"/>
          <w:sz w:val="21"/>
          <w:szCs w:val="21"/>
        </w:rPr>
        <w:t xml:space="preserve">durch das kompakte Design der RINGSPANN-Bremsen und ihre geringen Eigengewichte. </w:t>
      </w:r>
      <w:r w:rsidR="006576CC" w:rsidRPr="0025632D">
        <w:rPr>
          <w:rFonts w:ascii="Calibri" w:hAnsi="Calibri" w:cs="Calibri"/>
          <w:spacing w:val="-2"/>
          <w:sz w:val="21"/>
          <w:szCs w:val="21"/>
        </w:rPr>
        <w:t>„</w:t>
      </w:r>
      <w:r w:rsidR="00B3049B" w:rsidRPr="0025632D">
        <w:rPr>
          <w:rFonts w:ascii="Calibri" w:hAnsi="Calibri" w:cs="Calibri"/>
          <w:spacing w:val="-2"/>
          <w:sz w:val="21"/>
          <w:szCs w:val="21"/>
        </w:rPr>
        <w:t xml:space="preserve">Beides erweist sich als Pluspunkt für </w:t>
      </w:r>
      <w:r w:rsidR="00F94FF4" w:rsidRPr="0025632D">
        <w:rPr>
          <w:rFonts w:ascii="Calibri" w:hAnsi="Calibri" w:cs="Calibri"/>
          <w:spacing w:val="-2"/>
          <w:sz w:val="21"/>
          <w:szCs w:val="21"/>
        </w:rPr>
        <w:t>alle Fälle</w:t>
      </w:r>
      <w:r w:rsidR="00B3049B" w:rsidRPr="0025632D">
        <w:rPr>
          <w:rFonts w:ascii="Calibri" w:hAnsi="Calibri" w:cs="Calibri"/>
          <w:spacing w:val="-2"/>
          <w:sz w:val="21"/>
          <w:szCs w:val="21"/>
        </w:rPr>
        <w:t>, bei denen die Bremse integrierter Teil einer bewegten Einheit ist"</w:t>
      </w:r>
      <w:r w:rsidR="006576CC" w:rsidRPr="0025632D">
        <w:rPr>
          <w:rFonts w:ascii="Calibri" w:hAnsi="Calibri" w:cs="Calibri"/>
          <w:spacing w:val="-2"/>
          <w:sz w:val="21"/>
          <w:szCs w:val="21"/>
        </w:rPr>
        <w:t>,</w:t>
      </w:r>
      <w:r w:rsidR="00B3049B" w:rsidRPr="0025632D">
        <w:rPr>
          <w:rFonts w:ascii="Calibri" w:hAnsi="Calibri" w:cs="Calibri"/>
          <w:spacing w:val="-2"/>
          <w:sz w:val="21"/>
          <w:szCs w:val="21"/>
        </w:rPr>
        <w:t xml:space="preserve"> erläutert </w:t>
      </w:r>
      <w:r w:rsidR="006576CC" w:rsidRPr="0025632D">
        <w:rPr>
          <w:rFonts w:ascii="Calibri" w:hAnsi="Calibri" w:cs="Calibri"/>
          <w:spacing w:val="-2"/>
          <w:sz w:val="21"/>
          <w:szCs w:val="21"/>
        </w:rPr>
        <w:t>Franz</w:t>
      </w:r>
      <w:r w:rsidR="00B3049B" w:rsidRPr="0025632D">
        <w:rPr>
          <w:rFonts w:ascii="Calibri" w:hAnsi="Calibri" w:cs="Calibri"/>
          <w:spacing w:val="-2"/>
          <w:sz w:val="21"/>
          <w:szCs w:val="21"/>
        </w:rPr>
        <w:t xml:space="preserve"> Eisele.</w:t>
      </w:r>
    </w:p>
    <w:p w14:paraId="0A895CC2" w14:textId="485CAD85" w:rsidR="00B3049B" w:rsidRPr="0025632D" w:rsidRDefault="00507746" w:rsidP="005D2FC2">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25632D">
        <w:rPr>
          <w:rFonts w:ascii="Calibri" w:hAnsi="Calibri" w:cs="Calibri"/>
          <w:spacing w:val="-2"/>
          <w:sz w:val="21"/>
          <w:szCs w:val="21"/>
        </w:rPr>
        <w:t>RINGSPANN offeriert d</w:t>
      </w:r>
      <w:r w:rsidR="004E7DB9" w:rsidRPr="0025632D">
        <w:rPr>
          <w:rFonts w:ascii="Calibri" w:hAnsi="Calibri" w:cs="Calibri"/>
          <w:spacing w:val="-2"/>
          <w:sz w:val="21"/>
          <w:szCs w:val="21"/>
        </w:rPr>
        <w:t xml:space="preserve">ie </w:t>
      </w:r>
      <w:r w:rsidR="00F94FF4" w:rsidRPr="0025632D">
        <w:rPr>
          <w:rFonts w:ascii="Calibri" w:hAnsi="Calibri" w:cs="Calibri"/>
          <w:spacing w:val="-2"/>
          <w:sz w:val="21"/>
          <w:szCs w:val="21"/>
        </w:rPr>
        <w:t xml:space="preserve">neuen </w:t>
      </w:r>
      <w:r w:rsidRPr="0025632D">
        <w:rPr>
          <w:rFonts w:ascii="Calibri" w:hAnsi="Calibri" w:cs="Calibri"/>
          <w:spacing w:val="-2"/>
          <w:sz w:val="21"/>
          <w:szCs w:val="21"/>
        </w:rPr>
        <w:t>MV-</w:t>
      </w:r>
      <w:r w:rsidR="004E7DB9" w:rsidRPr="0025632D">
        <w:rPr>
          <w:rFonts w:ascii="Calibri" w:hAnsi="Calibri" w:cs="Calibri"/>
          <w:spacing w:val="-2"/>
          <w:sz w:val="21"/>
          <w:szCs w:val="21"/>
        </w:rPr>
        <w:t xml:space="preserve">Bremsen in Ausführungen mit manueller Verschleißnachstellung </w:t>
      </w:r>
      <w:r w:rsidR="005D2FC2" w:rsidRPr="0025632D">
        <w:rPr>
          <w:rFonts w:ascii="Calibri" w:hAnsi="Calibri" w:cs="Calibri"/>
          <w:spacing w:val="-2"/>
          <w:sz w:val="21"/>
          <w:szCs w:val="21"/>
        </w:rPr>
        <w:t xml:space="preserve">(Bautyp FEM) </w:t>
      </w:r>
      <w:r w:rsidR="004E7DB9" w:rsidRPr="0025632D">
        <w:rPr>
          <w:rFonts w:ascii="Calibri" w:hAnsi="Calibri" w:cs="Calibri"/>
          <w:spacing w:val="-2"/>
          <w:sz w:val="21"/>
          <w:szCs w:val="21"/>
        </w:rPr>
        <w:t xml:space="preserve">sowie </w:t>
      </w:r>
      <w:r w:rsidRPr="0025632D">
        <w:rPr>
          <w:rFonts w:ascii="Calibri" w:hAnsi="Calibri" w:cs="Calibri"/>
          <w:spacing w:val="-2"/>
          <w:sz w:val="21"/>
          <w:szCs w:val="21"/>
        </w:rPr>
        <w:t>in e</w:t>
      </w:r>
      <w:r w:rsidR="004E7DB9" w:rsidRPr="0025632D">
        <w:rPr>
          <w:rFonts w:ascii="Calibri" w:hAnsi="Calibri" w:cs="Calibri"/>
          <w:spacing w:val="-2"/>
          <w:sz w:val="21"/>
          <w:szCs w:val="21"/>
        </w:rPr>
        <w:t xml:space="preserve">iner </w:t>
      </w:r>
      <w:r w:rsidR="00B3049B" w:rsidRPr="0025632D">
        <w:rPr>
          <w:rFonts w:ascii="Calibri" w:hAnsi="Calibri" w:cs="Calibri"/>
          <w:spacing w:val="-2"/>
          <w:sz w:val="21"/>
          <w:szCs w:val="21"/>
        </w:rPr>
        <w:t>Variante</w:t>
      </w:r>
      <w:r w:rsidR="004E7DB9" w:rsidRPr="0025632D">
        <w:rPr>
          <w:rFonts w:ascii="Calibri" w:hAnsi="Calibri" w:cs="Calibri"/>
          <w:spacing w:val="-2"/>
          <w:sz w:val="21"/>
          <w:szCs w:val="21"/>
        </w:rPr>
        <w:t xml:space="preserve"> mit automatischer Verschleißnachstellung</w:t>
      </w:r>
      <w:r w:rsidR="005D2FC2" w:rsidRPr="0025632D">
        <w:rPr>
          <w:rFonts w:ascii="Calibri" w:hAnsi="Calibri" w:cs="Calibri"/>
          <w:spacing w:val="-2"/>
          <w:sz w:val="21"/>
          <w:szCs w:val="21"/>
        </w:rPr>
        <w:t xml:space="preserve"> (Bautyp FEA)</w:t>
      </w:r>
      <w:r w:rsidR="004E7DB9" w:rsidRPr="0025632D">
        <w:rPr>
          <w:rFonts w:ascii="Calibri" w:hAnsi="Calibri" w:cs="Calibri"/>
          <w:spacing w:val="-2"/>
          <w:sz w:val="21"/>
          <w:szCs w:val="21"/>
        </w:rPr>
        <w:t xml:space="preserve">. Während </w:t>
      </w:r>
      <w:r w:rsidR="00B3049B" w:rsidRPr="0025632D">
        <w:rPr>
          <w:rFonts w:ascii="Calibri" w:hAnsi="Calibri" w:cs="Calibri"/>
          <w:spacing w:val="-2"/>
          <w:sz w:val="21"/>
          <w:szCs w:val="21"/>
        </w:rPr>
        <w:t>sich die</w:t>
      </w:r>
      <w:r w:rsidR="004E7DB9" w:rsidRPr="0025632D">
        <w:rPr>
          <w:rFonts w:ascii="Calibri" w:hAnsi="Calibri" w:cs="Calibri"/>
          <w:spacing w:val="-2"/>
          <w:sz w:val="21"/>
          <w:szCs w:val="21"/>
        </w:rPr>
        <w:t xml:space="preserve"> manuelle </w:t>
      </w:r>
      <w:r w:rsidRPr="0025632D">
        <w:rPr>
          <w:rFonts w:ascii="Calibri" w:hAnsi="Calibri" w:cs="Calibri"/>
          <w:spacing w:val="-2"/>
          <w:sz w:val="21"/>
          <w:szCs w:val="21"/>
        </w:rPr>
        <w:t>N</w:t>
      </w:r>
      <w:r w:rsidR="004E7DB9" w:rsidRPr="0025632D">
        <w:rPr>
          <w:rFonts w:ascii="Calibri" w:hAnsi="Calibri" w:cs="Calibri"/>
          <w:spacing w:val="-2"/>
          <w:sz w:val="21"/>
          <w:szCs w:val="21"/>
        </w:rPr>
        <w:t xml:space="preserve">achstellung </w:t>
      </w:r>
      <w:r w:rsidR="005D2FC2" w:rsidRPr="0025632D">
        <w:rPr>
          <w:rFonts w:ascii="Calibri" w:hAnsi="Calibri" w:cs="Calibri"/>
          <w:spacing w:val="-2"/>
          <w:sz w:val="21"/>
          <w:szCs w:val="21"/>
        </w:rPr>
        <w:t>primär</w:t>
      </w:r>
      <w:r w:rsidR="004E7DB9" w:rsidRPr="0025632D">
        <w:rPr>
          <w:rFonts w:ascii="Calibri" w:hAnsi="Calibri" w:cs="Calibri"/>
          <w:spacing w:val="-2"/>
          <w:sz w:val="21"/>
          <w:szCs w:val="21"/>
        </w:rPr>
        <w:t xml:space="preserve"> </w:t>
      </w:r>
      <w:r w:rsidR="00B3049B" w:rsidRPr="0025632D">
        <w:rPr>
          <w:rFonts w:ascii="Calibri" w:hAnsi="Calibri" w:cs="Calibri"/>
          <w:spacing w:val="-2"/>
          <w:sz w:val="21"/>
          <w:szCs w:val="21"/>
        </w:rPr>
        <w:t>für</w:t>
      </w:r>
      <w:r w:rsidR="004E7DB9" w:rsidRPr="0025632D">
        <w:rPr>
          <w:rFonts w:ascii="Calibri" w:hAnsi="Calibri" w:cs="Calibri"/>
          <w:spacing w:val="-2"/>
          <w:sz w:val="21"/>
          <w:szCs w:val="21"/>
        </w:rPr>
        <w:t xml:space="preserve"> Halteanwendungen oder A</w:t>
      </w:r>
      <w:r w:rsidR="005D2FC2" w:rsidRPr="0025632D">
        <w:rPr>
          <w:rFonts w:ascii="Calibri" w:hAnsi="Calibri" w:cs="Calibri"/>
          <w:spacing w:val="-2"/>
          <w:sz w:val="21"/>
          <w:szCs w:val="21"/>
        </w:rPr>
        <w:t>pplikationen</w:t>
      </w:r>
      <w:r w:rsidR="004E7DB9" w:rsidRPr="0025632D">
        <w:rPr>
          <w:rFonts w:ascii="Calibri" w:hAnsi="Calibri" w:cs="Calibri"/>
          <w:spacing w:val="-2"/>
          <w:sz w:val="21"/>
          <w:szCs w:val="21"/>
        </w:rPr>
        <w:t xml:space="preserve"> </w:t>
      </w:r>
      <w:r w:rsidR="00F94FF4" w:rsidRPr="0025632D">
        <w:rPr>
          <w:rFonts w:ascii="Calibri" w:hAnsi="Calibri" w:cs="Calibri"/>
          <w:spacing w:val="-2"/>
          <w:sz w:val="21"/>
          <w:szCs w:val="21"/>
        </w:rPr>
        <w:t xml:space="preserve">mit </w:t>
      </w:r>
      <w:r w:rsidR="004E7DB9" w:rsidRPr="0025632D">
        <w:rPr>
          <w:rFonts w:ascii="Calibri" w:hAnsi="Calibri" w:cs="Calibri"/>
          <w:spacing w:val="-2"/>
          <w:sz w:val="21"/>
          <w:szCs w:val="21"/>
        </w:rPr>
        <w:t xml:space="preserve">eher </w:t>
      </w:r>
      <w:r w:rsidR="004E7DB9" w:rsidRPr="0025632D">
        <w:rPr>
          <w:rFonts w:ascii="Calibri" w:hAnsi="Calibri" w:cs="Calibri"/>
          <w:spacing w:val="-2"/>
          <w:sz w:val="21"/>
          <w:szCs w:val="21"/>
        </w:rPr>
        <w:lastRenderedPageBreak/>
        <w:t>selten</w:t>
      </w:r>
      <w:r w:rsidR="005D2FC2" w:rsidRPr="0025632D">
        <w:rPr>
          <w:rFonts w:ascii="Calibri" w:hAnsi="Calibri" w:cs="Calibri"/>
          <w:spacing w:val="-2"/>
          <w:sz w:val="21"/>
          <w:szCs w:val="21"/>
        </w:rPr>
        <w:t>en</w:t>
      </w:r>
      <w:r w:rsidR="004E7DB9" w:rsidRPr="0025632D">
        <w:rPr>
          <w:rFonts w:ascii="Calibri" w:hAnsi="Calibri" w:cs="Calibri"/>
          <w:spacing w:val="-2"/>
          <w:sz w:val="21"/>
          <w:szCs w:val="21"/>
        </w:rPr>
        <w:t xml:space="preserve"> </w:t>
      </w:r>
      <w:r w:rsidRPr="0025632D">
        <w:rPr>
          <w:rFonts w:ascii="Calibri" w:hAnsi="Calibri" w:cs="Calibri"/>
          <w:spacing w:val="-2"/>
          <w:sz w:val="21"/>
          <w:szCs w:val="21"/>
        </w:rPr>
        <w:t>B</w:t>
      </w:r>
      <w:r w:rsidR="004E7DB9" w:rsidRPr="0025632D">
        <w:rPr>
          <w:rFonts w:ascii="Calibri" w:hAnsi="Calibri" w:cs="Calibri"/>
          <w:spacing w:val="-2"/>
          <w:sz w:val="21"/>
          <w:szCs w:val="21"/>
        </w:rPr>
        <w:t xml:space="preserve">remsungen </w:t>
      </w:r>
      <w:r w:rsidR="00B3049B" w:rsidRPr="0025632D">
        <w:rPr>
          <w:rFonts w:ascii="Calibri" w:hAnsi="Calibri" w:cs="Calibri"/>
          <w:spacing w:val="-2"/>
          <w:sz w:val="21"/>
          <w:szCs w:val="21"/>
        </w:rPr>
        <w:t>eignet</w:t>
      </w:r>
      <w:r w:rsidR="004E7DB9" w:rsidRPr="0025632D">
        <w:rPr>
          <w:rFonts w:ascii="Calibri" w:hAnsi="Calibri" w:cs="Calibri"/>
          <w:spacing w:val="-2"/>
          <w:sz w:val="21"/>
          <w:szCs w:val="21"/>
        </w:rPr>
        <w:t xml:space="preserve">, </w:t>
      </w:r>
      <w:r w:rsidR="007E7689" w:rsidRPr="0025632D">
        <w:rPr>
          <w:rFonts w:ascii="Calibri" w:hAnsi="Calibri" w:cs="Calibri"/>
          <w:spacing w:val="-2"/>
          <w:sz w:val="21"/>
          <w:szCs w:val="21"/>
        </w:rPr>
        <w:t xml:space="preserve">empfiehlt sich </w:t>
      </w:r>
      <w:r w:rsidR="00B3049B" w:rsidRPr="0025632D">
        <w:rPr>
          <w:rFonts w:ascii="Calibri" w:hAnsi="Calibri" w:cs="Calibri"/>
          <w:spacing w:val="-2"/>
          <w:sz w:val="21"/>
          <w:szCs w:val="21"/>
        </w:rPr>
        <w:t xml:space="preserve">die </w:t>
      </w:r>
      <w:r w:rsidR="004E7DB9" w:rsidRPr="0025632D">
        <w:rPr>
          <w:rFonts w:ascii="Calibri" w:hAnsi="Calibri" w:cs="Calibri"/>
          <w:spacing w:val="-2"/>
          <w:sz w:val="21"/>
          <w:szCs w:val="21"/>
        </w:rPr>
        <w:t xml:space="preserve">automatische Verschleißnachstellung </w:t>
      </w:r>
      <w:r w:rsidR="005D2FC2" w:rsidRPr="0025632D">
        <w:rPr>
          <w:rFonts w:ascii="Calibri" w:hAnsi="Calibri" w:cs="Calibri"/>
          <w:spacing w:val="-2"/>
          <w:sz w:val="21"/>
          <w:szCs w:val="21"/>
        </w:rPr>
        <w:t xml:space="preserve">vorrangig </w:t>
      </w:r>
      <w:r w:rsidR="007E7689" w:rsidRPr="0025632D">
        <w:rPr>
          <w:rFonts w:ascii="Calibri" w:hAnsi="Calibri" w:cs="Calibri"/>
          <w:spacing w:val="-2"/>
          <w:sz w:val="21"/>
          <w:szCs w:val="21"/>
        </w:rPr>
        <w:t>für</w:t>
      </w:r>
      <w:r w:rsidR="00B3049B" w:rsidRPr="0025632D">
        <w:rPr>
          <w:rFonts w:ascii="Calibri" w:hAnsi="Calibri" w:cs="Calibri"/>
          <w:spacing w:val="-2"/>
          <w:sz w:val="21"/>
          <w:szCs w:val="21"/>
        </w:rPr>
        <w:t xml:space="preserve"> </w:t>
      </w:r>
      <w:r w:rsidR="004E7DB9" w:rsidRPr="0025632D">
        <w:rPr>
          <w:rFonts w:ascii="Calibri" w:hAnsi="Calibri" w:cs="Calibri"/>
          <w:spacing w:val="-2"/>
          <w:sz w:val="21"/>
          <w:szCs w:val="21"/>
        </w:rPr>
        <w:t>Betriebsbremse</w:t>
      </w:r>
      <w:r w:rsidR="005D2FC2" w:rsidRPr="0025632D">
        <w:rPr>
          <w:rFonts w:ascii="Calibri" w:hAnsi="Calibri" w:cs="Calibri"/>
          <w:spacing w:val="-2"/>
          <w:sz w:val="21"/>
          <w:szCs w:val="21"/>
        </w:rPr>
        <w:t>n</w:t>
      </w:r>
      <w:r w:rsidR="004E7DB9" w:rsidRPr="0025632D">
        <w:rPr>
          <w:rFonts w:ascii="Calibri" w:hAnsi="Calibri" w:cs="Calibri"/>
          <w:spacing w:val="-2"/>
          <w:sz w:val="21"/>
          <w:szCs w:val="21"/>
        </w:rPr>
        <w:t xml:space="preserve"> </w:t>
      </w:r>
      <w:r w:rsidR="00B3049B" w:rsidRPr="0025632D">
        <w:rPr>
          <w:rFonts w:ascii="Calibri" w:hAnsi="Calibri" w:cs="Calibri"/>
          <w:spacing w:val="-2"/>
          <w:sz w:val="21"/>
          <w:szCs w:val="21"/>
        </w:rPr>
        <w:t xml:space="preserve">mit </w:t>
      </w:r>
      <w:r w:rsidR="004E7DB9" w:rsidRPr="0025632D">
        <w:rPr>
          <w:rFonts w:ascii="Calibri" w:hAnsi="Calibri" w:cs="Calibri"/>
          <w:spacing w:val="-2"/>
          <w:sz w:val="21"/>
          <w:szCs w:val="21"/>
        </w:rPr>
        <w:t>anspruchsvolle</w:t>
      </w:r>
      <w:r w:rsidR="00B3049B" w:rsidRPr="0025632D">
        <w:rPr>
          <w:rFonts w:ascii="Calibri" w:hAnsi="Calibri" w:cs="Calibri"/>
          <w:spacing w:val="-2"/>
          <w:sz w:val="21"/>
          <w:szCs w:val="21"/>
        </w:rPr>
        <w:t>n</w:t>
      </w:r>
      <w:r w:rsidR="004E7DB9" w:rsidRPr="0025632D">
        <w:rPr>
          <w:rFonts w:ascii="Calibri" w:hAnsi="Calibri" w:cs="Calibri"/>
          <w:spacing w:val="-2"/>
          <w:sz w:val="21"/>
          <w:szCs w:val="21"/>
        </w:rPr>
        <w:t xml:space="preserve"> </w:t>
      </w:r>
      <w:r w:rsidRPr="0025632D">
        <w:rPr>
          <w:rFonts w:ascii="Calibri" w:hAnsi="Calibri" w:cs="Calibri"/>
          <w:spacing w:val="-2"/>
          <w:sz w:val="21"/>
          <w:szCs w:val="21"/>
        </w:rPr>
        <w:t>Verzögerungs</w:t>
      </w:r>
      <w:r w:rsidR="004E7DB9" w:rsidRPr="0025632D">
        <w:rPr>
          <w:rFonts w:ascii="Calibri" w:hAnsi="Calibri" w:cs="Calibri"/>
          <w:spacing w:val="-2"/>
          <w:sz w:val="21"/>
          <w:szCs w:val="21"/>
        </w:rPr>
        <w:t>aufgaben.</w:t>
      </w:r>
      <w:r w:rsidR="00866E93">
        <w:rPr>
          <w:rFonts w:ascii="Calibri" w:hAnsi="Calibri" w:cs="Calibri"/>
          <w:spacing w:val="-2"/>
          <w:sz w:val="21"/>
          <w:szCs w:val="21"/>
        </w:rPr>
        <w:t xml:space="preserve"> </w:t>
      </w:r>
      <w:r w:rsidR="00866E93" w:rsidRPr="00866E93">
        <w:rPr>
          <w:rFonts w:ascii="Calibri" w:hAnsi="Calibri" w:cs="Calibri"/>
          <w:i/>
          <w:spacing w:val="-2"/>
          <w:sz w:val="21"/>
          <w:szCs w:val="21"/>
        </w:rPr>
        <w:t>ms</w:t>
      </w:r>
    </w:p>
    <w:p w14:paraId="0B3BC992" w14:textId="2040B520" w:rsidR="00EE5EA9" w:rsidRPr="0025632D" w:rsidRDefault="000A6979" w:rsidP="0093659D">
      <w:pPr>
        <w:spacing w:after="120" w:line="360" w:lineRule="auto"/>
        <w:ind w:left="0"/>
        <w:jc w:val="both"/>
        <w:rPr>
          <w:rFonts w:ascii="Calibri" w:hAnsi="Calibri" w:cs="Calibri"/>
          <w:i/>
          <w:spacing w:val="0"/>
          <w:sz w:val="16"/>
        </w:rPr>
      </w:pPr>
      <w:r w:rsidRPr="0025632D">
        <w:rPr>
          <w:rFonts w:ascii="Calibri" w:hAnsi="Calibri" w:cs="Calibri"/>
          <w:i/>
          <w:spacing w:val="0"/>
          <w:sz w:val="16"/>
        </w:rPr>
        <w:t>7</w:t>
      </w:r>
      <w:r w:rsidR="00520963" w:rsidRPr="0025632D">
        <w:rPr>
          <w:rFonts w:ascii="Calibri" w:hAnsi="Calibri" w:cs="Calibri"/>
          <w:i/>
          <w:spacing w:val="0"/>
          <w:sz w:val="16"/>
        </w:rPr>
        <w:t>62</w:t>
      </w:r>
      <w:r w:rsidR="00EE5EA9" w:rsidRPr="0025632D">
        <w:rPr>
          <w:rFonts w:ascii="Calibri" w:hAnsi="Calibri" w:cs="Calibri"/>
          <w:i/>
          <w:spacing w:val="0"/>
          <w:sz w:val="16"/>
        </w:rPr>
        <w:t xml:space="preserve"> Wörter mit</w:t>
      </w:r>
      <w:r w:rsidR="00F2204B" w:rsidRPr="0025632D">
        <w:rPr>
          <w:rFonts w:ascii="Calibri" w:hAnsi="Calibri" w:cs="Calibri"/>
          <w:i/>
          <w:spacing w:val="0"/>
          <w:sz w:val="16"/>
        </w:rPr>
        <w:t xml:space="preserve"> </w:t>
      </w:r>
      <w:r w:rsidR="00520963" w:rsidRPr="0025632D">
        <w:rPr>
          <w:rFonts w:ascii="Calibri" w:hAnsi="Calibri" w:cs="Calibri"/>
          <w:i/>
          <w:spacing w:val="0"/>
          <w:sz w:val="16"/>
        </w:rPr>
        <w:t>5</w:t>
      </w:r>
      <w:r w:rsidR="00643287" w:rsidRPr="0025632D">
        <w:rPr>
          <w:rFonts w:ascii="Calibri" w:hAnsi="Calibri" w:cs="Calibri"/>
          <w:i/>
          <w:spacing w:val="0"/>
          <w:sz w:val="16"/>
        </w:rPr>
        <w:t>.</w:t>
      </w:r>
      <w:r w:rsidR="00520963" w:rsidRPr="0025632D">
        <w:rPr>
          <w:rFonts w:ascii="Calibri" w:hAnsi="Calibri" w:cs="Calibri"/>
          <w:i/>
          <w:spacing w:val="0"/>
          <w:sz w:val="16"/>
        </w:rPr>
        <w:t>980</w:t>
      </w:r>
      <w:r w:rsidR="00EE5EA9" w:rsidRPr="0025632D">
        <w:rPr>
          <w:rFonts w:ascii="Calibri" w:hAnsi="Calibri" w:cs="Calibri"/>
          <w:i/>
          <w:spacing w:val="0"/>
          <w:sz w:val="16"/>
        </w:rPr>
        <w:t xml:space="preserve"> Zeichen (inkl. Leerzeichen)</w:t>
      </w:r>
      <w:r w:rsidR="00601BE4">
        <w:rPr>
          <w:rFonts w:ascii="Calibri" w:hAnsi="Calibri" w:cs="Calibri"/>
          <w:i/>
          <w:spacing w:val="0"/>
          <w:sz w:val="16"/>
        </w:rPr>
        <w:tab/>
      </w:r>
      <w:r w:rsidR="00601BE4">
        <w:rPr>
          <w:rFonts w:ascii="Calibri" w:hAnsi="Calibri" w:cs="Calibri"/>
          <w:i/>
          <w:spacing w:val="0"/>
          <w:sz w:val="16"/>
        </w:rPr>
        <w:tab/>
      </w:r>
      <w:bookmarkStart w:id="2" w:name="_GoBack"/>
      <w:bookmarkEnd w:id="2"/>
      <w:r w:rsidR="00601BE4">
        <w:rPr>
          <w:rFonts w:ascii="Calibri" w:hAnsi="Calibri" w:cs="Calibri"/>
          <w:i/>
          <w:spacing w:val="0"/>
          <w:sz w:val="16"/>
        </w:rPr>
        <w:t xml:space="preserve">Autor: </w:t>
      </w:r>
      <w:r w:rsidR="00866E93">
        <w:rPr>
          <w:rFonts w:ascii="Calibri" w:hAnsi="Calibri" w:cs="Calibri"/>
          <w:i/>
          <w:spacing w:val="0"/>
          <w:sz w:val="16"/>
        </w:rPr>
        <w:t>Michael Stöcker</w:t>
      </w:r>
      <w:r w:rsidR="00866E93" w:rsidRPr="00866E93">
        <w:rPr>
          <w:rFonts w:ascii="Calibri" w:hAnsi="Calibri" w:cs="Calibri"/>
          <w:i/>
          <w:spacing w:val="0"/>
          <w:sz w:val="16"/>
        </w:rPr>
        <w:t>, Freier Fachjournalist, Darmstadt</w:t>
      </w:r>
    </w:p>
    <w:p w14:paraId="0318647C" w14:textId="7FB172D3" w:rsidR="00146BF2" w:rsidRPr="0025632D" w:rsidRDefault="00EE5EA9" w:rsidP="0093659D">
      <w:pPr>
        <w:spacing w:after="120" w:line="360" w:lineRule="auto"/>
        <w:ind w:left="0"/>
        <w:jc w:val="both"/>
        <w:rPr>
          <w:rFonts w:ascii="Calibri" w:hAnsi="Calibri" w:cs="Calibri"/>
          <w:b/>
          <w:spacing w:val="0"/>
          <w:sz w:val="21"/>
          <w:szCs w:val="21"/>
        </w:rPr>
      </w:pPr>
      <w:r w:rsidRPr="0025632D">
        <w:rPr>
          <w:rFonts w:ascii="Calibri" w:hAnsi="Calibri" w:cs="Calibri"/>
          <w:b/>
          <w:i/>
          <w:spacing w:val="0"/>
          <w:sz w:val="21"/>
          <w:szCs w:val="21"/>
        </w:rPr>
        <w:t xml:space="preserve">Hinweis für die Redaktion: </w:t>
      </w:r>
      <w:r w:rsidRPr="0025632D">
        <w:rPr>
          <w:rFonts w:ascii="Calibri" w:hAnsi="Calibri" w:cs="Calibri"/>
          <w:b/>
          <w:spacing w:val="0"/>
          <w:sz w:val="21"/>
          <w:szCs w:val="21"/>
        </w:rPr>
        <w:t>Text und Bilder stehen Ihnen unter www.pr-box.de zur Verfügung</w:t>
      </w:r>
      <w:r w:rsidR="00146BF2" w:rsidRPr="0025632D">
        <w:rPr>
          <w:rFonts w:ascii="Calibri" w:hAnsi="Calibri" w:cs="Calibri"/>
          <w:b/>
          <w:spacing w:val="0"/>
          <w:sz w:val="21"/>
          <w:szCs w:val="21"/>
        </w:rPr>
        <w:t>!</w:t>
      </w:r>
    </w:p>
    <w:p w14:paraId="28635414" w14:textId="0421E992" w:rsidR="002D4DD4" w:rsidRPr="0025632D" w:rsidRDefault="002D4DD4" w:rsidP="002D4DD4">
      <w:pPr>
        <w:spacing w:after="120"/>
        <w:ind w:left="0"/>
        <w:jc w:val="both"/>
        <w:rPr>
          <w:rFonts w:ascii="Calibri" w:hAnsi="Calibri" w:cs="Calibri"/>
          <w:i/>
          <w:spacing w:val="0"/>
          <w:sz w:val="21"/>
          <w:szCs w:val="21"/>
          <w:u w:val="single"/>
        </w:rPr>
      </w:pPr>
      <w:r w:rsidRPr="0025632D">
        <w:rPr>
          <w:rFonts w:ascii="Calibri" w:hAnsi="Calibri" w:cs="Calibri"/>
          <w:i/>
          <w:spacing w:val="0"/>
          <w:sz w:val="21"/>
          <w:szCs w:val="21"/>
          <w:u w:val="single"/>
        </w:rPr>
        <w:t>Bildlegenden (</w:t>
      </w:r>
      <w:r w:rsidR="00205463">
        <w:rPr>
          <w:rFonts w:ascii="Calibri" w:hAnsi="Calibri" w:cs="Calibri"/>
          <w:i/>
          <w:spacing w:val="0"/>
          <w:sz w:val="21"/>
          <w:szCs w:val="21"/>
          <w:u w:val="single"/>
        </w:rPr>
        <w:t>5</w:t>
      </w:r>
      <w:r w:rsidRPr="0025632D">
        <w:rPr>
          <w:rFonts w:ascii="Calibri" w:hAnsi="Calibri" w:cs="Calibri"/>
          <w:i/>
          <w:spacing w:val="0"/>
          <w:sz w:val="21"/>
          <w:szCs w:val="21"/>
          <w:u w:val="single"/>
        </w:rPr>
        <w:t xml:space="preserve"> Motive)</w:t>
      </w:r>
    </w:p>
    <w:p w14:paraId="059D58EA" w14:textId="01F2156A" w:rsidR="002D4DD4" w:rsidRPr="0025632D" w:rsidRDefault="002D4DD4" w:rsidP="002D4DD4">
      <w:pPr>
        <w:spacing w:after="120"/>
        <w:ind w:left="0"/>
        <w:jc w:val="both"/>
        <w:rPr>
          <w:rFonts w:ascii="Calibri" w:hAnsi="Calibri" w:cs="Calibri"/>
          <w:i/>
          <w:spacing w:val="0"/>
          <w:sz w:val="21"/>
          <w:szCs w:val="21"/>
        </w:rPr>
      </w:pPr>
      <w:r w:rsidRPr="0025632D">
        <w:rPr>
          <w:rFonts w:ascii="Calibri" w:hAnsi="Calibri" w:cs="Calibri"/>
          <w:i/>
          <w:spacing w:val="0"/>
          <w:sz w:val="21"/>
          <w:szCs w:val="21"/>
        </w:rPr>
        <w:t>Bild 1</w:t>
      </w:r>
      <w:r w:rsidR="00CF1292">
        <w:rPr>
          <w:rFonts w:ascii="Calibri" w:hAnsi="Calibri" w:cs="Calibri"/>
          <w:i/>
          <w:spacing w:val="0"/>
          <w:sz w:val="21"/>
          <w:szCs w:val="21"/>
        </w:rPr>
        <w:t>a/1b</w:t>
      </w:r>
      <w:r w:rsidRPr="0025632D">
        <w:rPr>
          <w:rFonts w:ascii="Calibri" w:hAnsi="Calibri" w:cs="Calibri"/>
          <w:i/>
          <w:spacing w:val="0"/>
          <w:sz w:val="21"/>
          <w:szCs w:val="21"/>
        </w:rPr>
        <w:t xml:space="preserve">: </w:t>
      </w:r>
      <w:r w:rsidR="00CF1292" w:rsidRPr="00CF1292">
        <w:rPr>
          <w:rFonts w:ascii="Calibri" w:hAnsi="Calibri" w:cs="Calibri"/>
          <w:iCs/>
          <w:spacing w:val="0"/>
          <w:sz w:val="21"/>
          <w:szCs w:val="21"/>
        </w:rPr>
        <w:t>Ausgelegt für Klemmkräfte von bis zu 25.000 N und serienmäßig verfügbar für Bremsscheiben-Durchmesser von 300 bis 710 mm</w:t>
      </w:r>
      <w:r w:rsidR="00CF1292">
        <w:rPr>
          <w:rFonts w:ascii="Calibri" w:hAnsi="Calibri" w:cs="Calibri"/>
          <w:iCs/>
          <w:spacing w:val="0"/>
          <w:sz w:val="21"/>
          <w:szCs w:val="21"/>
        </w:rPr>
        <w:t xml:space="preserve"> sind </w:t>
      </w:r>
      <w:bookmarkStart w:id="3" w:name="_Hlk120194632"/>
      <w:r w:rsidR="00CF1292">
        <w:rPr>
          <w:rFonts w:ascii="Calibri" w:hAnsi="Calibri" w:cs="Calibri"/>
          <w:iCs/>
          <w:spacing w:val="0"/>
          <w:sz w:val="21"/>
          <w:szCs w:val="21"/>
        </w:rPr>
        <w:t>d</w:t>
      </w:r>
      <w:r w:rsidR="00CF1292" w:rsidRPr="00CF1292">
        <w:rPr>
          <w:rFonts w:ascii="Calibri" w:hAnsi="Calibri" w:cs="Calibri"/>
          <w:iCs/>
          <w:spacing w:val="0"/>
          <w:sz w:val="21"/>
          <w:szCs w:val="21"/>
        </w:rPr>
        <w:t>ie neuen federbetätigten und elektromagnetisch gelüfteten Scheibenbremsen der Baureihe MV von RINGSPANN</w:t>
      </w:r>
      <w:r w:rsidR="00CF1292">
        <w:rPr>
          <w:rFonts w:ascii="Calibri" w:hAnsi="Calibri" w:cs="Calibri"/>
          <w:iCs/>
          <w:spacing w:val="0"/>
          <w:sz w:val="21"/>
          <w:szCs w:val="21"/>
        </w:rPr>
        <w:t>.</w:t>
      </w:r>
      <w:r w:rsidR="00CF1292" w:rsidRPr="00CF1292">
        <w:rPr>
          <w:rFonts w:ascii="Calibri" w:hAnsi="Calibri" w:cs="Calibri"/>
          <w:iCs/>
          <w:spacing w:val="0"/>
          <w:sz w:val="21"/>
          <w:szCs w:val="21"/>
        </w:rPr>
        <w:t xml:space="preserve"> </w:t>
      </w:r>
      <w:bookmarkEnd w:id="3"/>
    </w:p>
    <w:p w14:paraId="0068ADBA" w14:textId="4C32CD14" w:rsidR="002D4DD4" w:rsidRPr="0025632D" w:rsidRDefault="002D4DD4" w:rsidP="002D4DD4">
      <w:pPr>
        <w:spacing w:after="120"/>
        <w:ind w:left="0"/>
        <w:jc w:val="both"/>
        <w:rPr>
          <w:rFonts w:ascii="Calibri" w:hAnsi="Calibri" w:cs="Calibri"/>
          <w:i/>
          <w:spacing w:val="0"/>
          <w:sz w:val="21"/>
          <w:szCs w:val="21"/>
        </w:rPr>
      </w:pPr>
      <w:r w:rsidRPr="0025632D">
        <w:rPr>
          <w:rFonts w:ascii="Calibri" w:hAnsi="Calibri" w:cs="Calibri"/>
          <w:i/>
          <w:spacing w:val="0"/>
          <w:sz w:val="21"/>
          <w:szCs w:val="21"/>
        </w:rPr>
        <w:t xml:space="preserve">Bild 2: </w:t>
      </w:r>
      <w:r w:rsidR="00CF1292" w:rsidRPr="00CF1292">
        <w:rPr>
          <w:rFonts w:ascii="Calibri" w:hAnsi="Calibri" w:cs="Calibri"/>
          <w:iCs/>
          <w:spacing w:val="0"/>
          <w:sz w:val="21"/>
          <w:szCs w:val="21"/>
        </w:rPr>
        <w:t xml:space="preserve">Mit serienmäßig bis zu 550 Schaltungen pro Stunde im 230 VAC-Betrieb und bis zu 450 Schaltungen pro Stunde im 400 VAC-Betrieb dürften die </w:t>
      </w:r>
      <w:r w:rsidR="00CF1292">
        <w:rPr>
          <w:rFonts w:ascii="Calibri" w:hAnsi="Calibri" w:cs="Calibri"/>
          <w:iCs/>
          <w:spacing w:val="0"/>
          <w:sz w:val="21"/>
          <w:szCs w:val="21"/>
        </w:rPr>
        <w:t xml:space="preserve">neue </w:t>
      </w:r>
      <w:r w:rsidR="00CF1292" w:rsidRPr="00CF1292">
        <w:rPr>
          <w:rFonts w:ascii="Calibri" w:hAnsi="Calibri" w:cs="Calibri"/>
          <w:iCs/>
          <w:spacing w:val="0"/>
          <w:sz w:val="21"/>
          <w:szCs w:val="21"/>
        </w:rPr>
        <w:t>MV-Bremssättel von RINGSPANN derzeit zu den schnellsten und agilsten Elektro-Scheibenbremsen auf dem Weltmarkt gehören.</w:t>
      </w:r>
    </w:p>
    <w:p w14:paraId="4ADD6C32" w14:textId="3D72DE56" w:rsidR="002D4DD4" w:rsidRPr="0025632D" w:rsidRDefault="002D4DD4" w:rsidP="002D4DD4">
      <w:pPr>
        <w:spacing w:after="120"/>
        <w:ind w:left="0"/>
        <w:jc w:val="both"/>
        <w:rPr>
          <w:rFonts w:ascii="Calibri" w:hAnsi="Calibri" w:cs="Calibri"/>
          <w:i/>
          <w:spacing w:val="0"/>
          <w:sz w:val="21"/>
          <w:szCs w:val="21"/>
        </w:rPr>
      </w:pPr>
      <w:r w:rsidRPr="0025632D">
        <w:rPr>
          <w:rFonts w:ascii="Calibri" w:hAnsi="Calibri" w:cs="Calibri"/>
          <w:i/>
          <w:spacing w:val="0"/>
          <w:sz w:val="21"/>
          <w:szCs w:val="21"/>
        </w:rPr>
        <w:t xml:space="preserve">Bild 3: </w:t>
      </w:r>
      <w:r w:rsidR="009F66FC" w:rsidRPr="0025632D">
        <w:rPr>
          <w:rFonts w:ascii="Calibri" w:hAnsi="Calibri" w:cs="Calibri"/>
          <w:iCs/>
          <w:spacing w:val="0"/>
          <w:sz w:val="21"/>
          <w:szCs w:val="21"/>
        </w:rPr>
        <w:t>Franz Eisele:</w:t>
      </w:r>
      <w:r w:rsidR="009F66FC" w:rsidRPr="0025632D">
        <w:rPr>
          <w:rFonts w:ascii="Calibri" w:hAnsi="Calibri" w:cs="Calibri"/>
          <w:i/>
          <w:spacing w:val="0"/>
          <w:sz w:val="21"/>
          <w:szCs w:val="21"/>
        </w:rPr>
        <w:t xml:space="preserve"> </w:t>
      </w:r>
      <w:r w:rsidR="009F66FC" w:rsidRPr="0025632D">
        <w:rPr>
          <w:rFonts w:ascii="Calibri" w:hAnsi="Calibri" w:cs="Calibri"/>
          <w:spacing w:val="-2"/>
          <w:sz w:val="21"/>
          <w:szCs w:val="21"/>
        </w:rPr>
        <w:t>„</w:t>
      </w:r>
      <w:r w:rsidR="00382FDA">
        <w:rPr>
          <w:rFonts w:ascii="Calibri" w:hAnsi="Calibri" w:cs="Calibri"/>
          <w:spacing w:val="-2"/>
          <w:sz w:val="21"/>
          <w:szCs w:val="21"/>
        </w:rPr>
        <w:t>Mit Blick auf moderne Industrie-4.0-</w:t>
      </w:r>
      <w:r w:rsidR="009F66FC" w:rsidRPr="0025632D">
        <w:rPr>
          <w:rFonts w:ascii="Calibri" w:hAnsi="Calibri" w:cs="Calibri"/>
          <w:spacing w:val="-2"/>
          <w:sz w:val="21"/>
          <w:szCs w:val="21"/>
        </w:rPr>
        <w:t>Anwendungen haben wir sichergestellt, dass sich auch die sensortechnischen Überwachungsfunktionen unserer neuen MV-Bremsen leicht in übergeordnete Sicherheits- und Steuerungssysteme integrieren lassen.“</w:t>
      </w:r>
    </w:p>
    <w:p w14:paraId="4C38C00C" w14:textId="77777777" w:rsidR="00CF1292" w:rsidRDefault="002D4DD4" w:rsidP="002D4DD4">
      <w:pPr>
        <w:spacing w:after="120"/>
        <w:ind w:left="0"/>
        <w:jc w:val="both"/>
        <w:rPr>
          <w:rFonts w:ascii="Calibri" w:hAnsi="Calibri" w:cs="MyriadPro-Regular"/>
          <w:spacing w:val="0"/>
          <w:sz w:val="21"/>
          <w:szCs w:val="21"/>
        </w:rPr>
      </w:pPr>
      <w:r w:rsidRPr="0025632D">
        <w:rPr>
          <w:rFonts w:ascii="Calibri" w:hAnsi="Calibri" w:cs="Calibri"/>
          <w:i/>
          <w:spacing w:val="0"/>
          <w:sz w:val="21"/>
          <w:szCs w:val="21"/>
        </w:rPr>
        <w:t>Bild 4:</w:t>
      </w:r>
      <w:r w:rsidRPr="0025632D">
        <w:rPr>
          <w:rFonts w:ascii="Calibri" w:hAnsi="Calibri" w:cs="MyriadPro-Regular"/>
          <w:spacing w:val="0"/>
          <w:sz w:val="21"/>
          <w:szCs w:val="21"/>
        </w:rPr>
        <w:t xml:space="preserve"> </w:t>
      </w:r>
      <w:r w:rsidR="00CF1292">
        <w:rPr>
          <w:rFonts w:ascii="Calibri" w:hAnsi="Calibri" w:cs="MyriadPro-Regular"/>
          <w:spacing w:val="0"/>
          <w:sz w:val="21"/>
          <w:szCs w:val="21"/>
        </w:rPr>
        <w:t xml:space="preserve">Die Kombination von Agilität und </w:t>
      </w:r>
      <w:r w:rsidR="00CF1292" w:rsidRPr="00CF1292">
        <w:rPr>
          <w:rFonts w:ascii="Calibri" w:hAnsi="Calibri" w:cs="MyriadPro-Regular"/>
          <w:spacing w:val="0"/>
          <w:sz w:val="21"/>
          <w:szCs w:val="21"/>
        </w:rPr>
        <w:t>geschlossene</w:t>
      </w:r>
      <w:r w:rsidR="00CF1292">
        <w:rPr>
          <w:rFonts w:ascii="Calibri" w:hAnsi="Calibri" w:cs="MyriadPro-Regular"/>
          <w:spacing w:val="0"/>
          <w:sz w:val="21"/>
          <w:szCs w:val="21"/>
        </w:rPr>
        <w:t>r</w:t>
      </w:r>
      <w:r w:rsidR="00CF1292" w:rsidRPr="00CF1292">
        <w:rPr>
          <w:rFonts w:ascii="Calibri" w:hAnsi="Calibri" w:cs="MyriadPro-Regular"/>
          <w:spacing w:val="0"/>
          <w:sz w:val="21"/>
          <w:szCs w:val="21"/>
        </w:rPr>
        <w:t>, robuste</w:t>
      </w:r>
      <w:r w:rsidR="00CF1292">
        <w:rPr>
          <w:rFonts w:ascii="Calibri" w:hAnsi="Calibri" w:cs="MyriadPro-Regular"/>
          <w:spacing w:val="0"/>
          <w:sz w:val="21"/>
          <w:szCs w:val="21"/>
        </w:rPr>
        <w:t>r</w:t>
      </w:r>
      <w:r w:rsidR="00CF1292" w:rsidRPr="00CF1292">
        <w:rPr>
          <w:rFonts w:ascii="Calibri" w:hAnsi="Calibri" w:cs="MyriadPro-Regular"/>
          <w:spacing w:val="0"/>
          <w:sz w:val="21"/>
          <w:szCs w:val="21"/>
        </w:rPr>
        <w:t xml:space="preserve"> Bauform prädestiniert </w:t>
      </w:r>
      <w:r w:rsidR="00CF1292">
        <w:rPr>
          <w:rFonts w:ascii="Calibri" w:hAnsi="Calibri" w:cs="MyriadPro-Regular"/>
          <w:spacing w:val="0"/>
          <w:sz w:val="21"/>
          <w:szCs w:val="21"/>
        </w:rPr>
        <w:t>d</w:t>
      </w:r>
      <w:r w:rsidR="00CF1292" w:rsidRPr="00CF1292">
        <w:rPr>
          <w:rFonts w:ascii="Calibri" w:hAnsi="Calibri" w:cs="MyriadPro-Regular"/>
          <w:spacing w:val="0"/>
          <w:sz w:val="21"/>
          <w:szCs w:val="21"/>
        </w:rPr>
        <w:t xml:space="preserve">ie </w:t>
      </w:r>
      <w:r w:rsidR="00CF1292" w:rsidRPr="00CF1292">
        <w:rPr>
          <w:rFonts w:ascii="Calibri" w:hAnsi="Calibri" w:cs="MyriadPro-Regular"/>
          <w:iCs/>
          <w:spacing w:val="0"/>
          <w:sz w:val="21"/>
          <w:szCs w:val="21"/>
        </w:rPr>
        <w:t>neuen federbetätigten und elektromagnetisch gelüfteten Scheibenbremsen der Baureihe MV von RINGSPANN</w:t>
      </w:r>
      <w:r w:rsidR="00CF1292">
        <w:rPr>
          <w:rFonts w:ascii="Calibri" w:hAnsi="Calibri" w:cs="MyriadPro-Regular"/>
          <w:iCs/>
          <w:spacing w:val="0"/>
          <w:sz w:val="21"/>
          <w:szCs w:val="21"/>
        </w:rPr>
        <w:t xml:space="preserve"> </w:t>
      </w:r>
      <w:r w:rsidR="00CF1292" w:rsidRPr="00CF1292">
        <w:rPr>
          <w:rFonts w:ascii="Calibri" w:hAnsi="Calibri" w:cs="MyriadPro-Regular"/>
          <w:spacing w:val="0"/>
          <w:sz w:val="21"/>
          <w:szCs w:val="21"/>
        </w:rPr>
        <w:t>für den Einsatz in anspruchsvollen Umgebungen mit häufigen Bremsvorgängen.</w:t>
      </w:r>
    </w:p>
    <w:p w14:paraId="4BF42076" w14:textId="3BDA9952" w:rsidR="002D4DD4" w:rsidRPr="0025632D" w:rsidRDefault="002D4DD4" w:rsidP="002D4DD4">
      <w:pPr>
        <w:spacing w:after="120"/>
        <w:ind w:left="0"/>
        <w:jc w:val="both"/>
        <w:rPr>
          <w:rFonts w:ascii="Calibri" w:hAnsi="Calibri" w:cs="MyriadPro-Regular"/>
          <w:i/>
          <w:iCs/>
          <w:spacing w:val="0"/>
          <w:sz w:val="16"/>
          <w:szCs w:val="16"/>
        </w:rPr>
      </w:pPr>
      <w:r w:rsidRPr="0025632D">
        <w:rPr>
          <w:rFonts w:ascii="Calibri" w:hAnsi="Calibri" w:cs="Calibri"/>
          <w:i/>
          <w:iCs/>
          <w:spacing w:val="0"/>
          <w:sz w:val="16"/>
          <w:szCs w:val="16"/>
        </w:rPr>
        <w:t>Alle Bilder:</w:t>
      </w:r>
      <w:r w:rsidRPr="0025632D">
        <w:rPr>
          <w:rFonts w:ascii="Calibri" w:hAnsi="Calibri" w:cs="MyriadPro-Regular"/>
          <w:i/>
          <w:iCs/>
          <w:spacing w:val="0"/>
          <w:sz w:val="16"/>
          <w:szCs w:val="16"/>
        </w:rPr>
        <w:t xml:space="preserve"> Ringspann</w:t>
      </w:r>
    </w:p>
    <w:p w14:paraId="796443F9" w14:textId="77777777" w:rsidR="00FB204C" w:rsidRPr="0025632D" w:rsidRDefault="00FB204C" w:rsidP="00FB204C">
      <w:pPr>
        <w:spacing w:after="120"/>
        <w:ind w:left="0"/>
        <w:jc w:val="both"/>
        <w:rPr>
          <w:rFonts w:ascii="Calibri" w:eastAsia="Calibri" w:hAnsi="Calibri" w:cs="Calibri"/>
          <w:spacing w:val="0"/>
          <w:sz w:val="21"/>
          <w:szCs w:val="21"/>
          <w:lang w:eastAsia="en-US"/>
        </w:rPr>
      </w:pPr>
    </w:p>
    <w:p w14:paraId="77EAB19A" w14:textId="747CF8DE" w:rsidR="00FB204C" w:rsidRPr="0025632D" w:rsidRDefault="00FB204C" w:rsidP="00FB204C">
      <w:pPr>
        <w:spacing w:after="120"/>
        <w:ind w:left="0"/>
        <w:jc w:val="both"/>
        <w:rPr>
          <w:rFonts w:ascii="Calibri" w:eastAsia="Calibri" w:hAnsi="Calibri" w:cs="Calibri"/>
          <w:b/>
          <w:bCs/>
          <w:i/>
          <w:iCs/>
          <w:spacing w:val="0"/>
          <w:sz w:val="21"/>
          <w:szCs w:val="21"/>
          <w:u w:val="single"/>
          <w:lang w:eastAsia="en-US"/>
        </w:rPr>
      </w:pPr>
      <w:r w:rsidRPr="0025632D">
        <w:rPr>
          <w:rFonts w:ascii="Calibri" w:eastAsia="Calibri" w:hAnsi="Calibri" w:cs="Calibri"/>
          <w:b/>
          <w:bCs/>
          <w:i/>
          <w:iCs/>
          <w:spacing w:val="0"/>
          <w:sz w:val="21"/>
          <w:szCs w:val="21"/>
          <w:u w:val="single"/>
          <w:lang w:eastAsia="en-US"/>
        </w:rPr>
        <w:t>Add-on:</w:t>
      </w:r>
    </w:p>
    <w:p w14:paraId="01AC69FE" w14:textId="187E8002" w:rsidR="00FB204C" w:rsidRPr="0025632D" w:rsidRDefault="00FB204C" w:rsidP="00FB204C">
      <w:pPr>
        <w:spacing w:after="120" w:line="360" w:lineRule="auto"/>
        <w:ind w:left="0"/>
        <w:jc w:val="both"/>
        <w:rPr>
          <w:rFonts w:ascii="Calibri" w:eastAsia="Calibri" w:hAnsi="Calibri" w:cs="Calibri"/>
          <w:bCs/>
          <w:color w:val="0000FF"/>
          <w:spacing w:val="0"/>
          <w:sz w:val="21"/>
          <w:szCs w:val="21"/>
          <w:u w:val="single"/>
          <w:lang w:eastAsia="en-US"/>
        </w:rPr>
      </w:pPr>
      <w:r w:rsidRPr="0025632D">
        <w:rPr>
          <w:rFonts w:ascii="Calibri" w:eastAsia="Calibri" w:hAnsi="Calibri" w:cs="Calibri"/>
          <w:bCs/>
          <w:spacing w:val="0"/>
          <w:sz w:val="21"/>
          <w:szCs w:val="21"/>
          <w:lang w:eastAsia="en-US"/>
        </w:rPr>
        <w:t xml:space="preserve">Video – Direktlink zu </w:t>
      </w:r>
      <w:hyperlink r:id="rId7" w:history="1">
        <w:r w:rsidRPr="0025632D">
          <w:rPr>
            <w:rFonts w:ascii="Calibri" w:eastAsia="Calibri" w:hAnsi="Calibri" w:cs="Calibri"/>
            <w:bCs/>
            <w:color w:val="0000FF"/>
            <w:spacing w:val="0"/>
            <w:sz w:val="21"/>
            <w:szCs w:val="21"/>
            <w:u w:val="single"/>
            <w:lang w:eastAsia="en-US"/>
          </w:rPr>
          <w:t>RINGSPANN-Produktanimationen.</w:t>
        </w:r>
      </w:hyperlink>
    </w:p>
    <w:p w14:paraId="4801927C" w14:textId="77777777" w:rsidR="00F94FF4" w:rsidRPr="0025632D" w:rsidRDefault="00F94FF4" w:rsidP="00FB204C">
      <w:pPr>
        <w:spacing w:after="120" w:line="360" w:lineRule="auto"/>
        <w:ind w:left="0"/>
        <w:jc w:val="both"/>
        <w:rPr>
          <w:rFonts w:ascii="Calibri" w:eastAsia="Calibri" w:hAnsi="Calibri" w:cs="Calibri"/>
          <w:bCs/>
          <w:spacing w:val="0"/>
          <w:sz w:val="21"/>
          <w:szCs w:val="21"/>
          <w:lang w:eastAsia="en-US"/>
        </w:rPr>
      </w:pPr>
    </w:p>
    <w:p w14:paraId="26FA68EA" w14:textId="77777777" w:rsidR="00514FD9" w:rsidRPr="0025632D" w:rsidRDefault="00952C7C" w:rsidP="00DC7F6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i/>
          <w:spacing w:val="-2"/>
          <w:sz w:val="21"/>
          <w:szCs w:val="21"/>
        </w:rPr>
      </w:pPr>
      <w:r w:rsidRPr="0025632D">
        <w:rPr>
          <w:rFonts w:ascii="Calibri" w:hAnsi="Calibri" w:cs="Calibri"/>
          <w:bCs/>
          <w:i/>
          <w:spacing w:val="-2"/>
          <w:sz w:val="21"/>
          <w:szCs w:val="21"/>
        </w:rPr>
        <w:t>((</w:t>
      </w:r>
      <w:r w:rsidR="00514FD9" w:rsidRPr="0025632D">
        <w:rPr>
          <w:rFonts w:ascii="Calibri" w:hAnsi="Calibri" w:cs="Calibri"/>
          <w:bCs/>
          <w:i/>
          <w:spacing w:val="-2"/>
          <w:sz w:val="21"/>
          <w:szCs w:val="21"/>
        </w:rPr>
        <w:t>Infobox</w:t>
      </w:r>
      <w:r w:rsidRPr="0025632D">
        <w:rPr>
          <w:rFonts w:ascii="Calibri" w:hAnsi="Calibri" w:cs="Calibri"/>
          <w:bCs/>
          <w:i/>
          <w:spacing w:val="-2"/>
          <w:sz w:val="21"/>
          <w:szCs w:val="21"/>
        </w:rPr>
        <w:t xml:space="preserve"> 1))</w:t>
      </w:r>
    </w:p>
    <w:p w14:paraId="6F97A91B" w14:textId="624960C1" w:rsidR="009976B6" w:rsidRPr="0025632D" w:rsidRDefault="001858C9" w:rsidP="00DC7F6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bCs/>
          <w:spacing w:val="-2"/>
          <w:sz w:val="21"/>
          <w:szCs w:val="21"/>
        </w:rPr>
      </w:pPr>
      <w:r w:rsidRPr="0025632D">
        <w:rPr>
          <w:rFonts w:ascii="Calibri" w:hAnsi="Calibri" w:cs="Calibri"/>
          <w:b/>
          <w:bCs/>
          <w:spacing w:val="-2"/>
          <w:sz w:val="21"/>
          <w:szCs w:val="21"/>
        </w:rPr>
        <w:t>Viel</w:t>
      </w:r>
      <w:r w:rsidR="008D47F1" w:rsidRPr="0025632D">
        <w:rPr>
          <w:rFonts w:ascii="Calibri" w:hAnsi="Calibri" w:cs="Calibri"/>
          <w:b/>
          <w:bCs/>
          <w:spacing w:val="-2"/>
          <w:sz w:val="21"/>
          <w:szCs w:val="21"/>
        </w:rPr>
        <w:t xml:space="preserve"> S</w:t>
      </w:r>
      <w:r w:rsidR="00CF06CA" w:rsidRPr="0025632D">
        <w:rPr>
          <w:rFonts w:ascii="Calibri" w:hAnsi="Calibri" w:cs="Calibri"/>
          <w:b/>
          <w:bCs/>
          <w:spacing w:val="-2"/>
          <w:sz w:val="21"/>
          <w:szCs w:val="21"/>
        </w:rPr>
        <w:t>icherheit</w:t>
      </w:r>
      <w:r w:rsidR="008D47F1" w:rsidRPr="0025632D">
        <w:rPr>
          <w:rFonts w:ascii="Calibri" w:hAnsi="Calibri" w:cs="Calibri"/>
          <w:b/>
          <w:bCs/>
          <w:spacing w:val="-2"/>
          <w:sz w:val="21"/>
          <w:szCs w:val="21"/>
        </w:rPr>
        <w:t xml:space="preserve"> </w:t>
      </w:r>
      <w:r w:rsidRPr="0025632D">
        <w:rPr>
          <w:rFonts w:ascii="Calibri" w:hAnsi="Calibri" w:cs="Calibri"/>
          <w:b/>
          <w:bCs/>
          <w:spacing w:val="-2"/>
          <w:sz w:val="21"/>
          <w:szCs w:val="21"/>
        </w:rPr>
        <w:t>für wenig E</w:t>
      </w:r>
      <w:r w:rsidR="00CF06CA" w:rsidRPr="0025632D">
        <w:rPr>
          <w:rFonts w:ascii="Calibri" w:hAnsi="Calibri" w:cs="Calibri"/>
          <w:b/>
          <w:bCs/>
          <w:spacing w:val="-2"/>
          <w:sz w:val="21"/>
          <w:szCs w:val="21"/>
        </w:rPr>
        <w:t>nergie</w:t>
      </w:r>
    </w:p>
    <w:p w14:paraId="6FF7877A" w14:textId="7F065A5D" w:rsidR="005B5C8F" w:rsidRPr="0025632D" w:rsidRDefault="00CF06CA" w:rsidP="00DC7F6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MyriadPro-Regular"/>
          <w:spacing w:val="-2"/>
          <w:sz w:val="21"/>
          <w:szCs w:val="21"/>
        </w:rPr>
      </w:pPr>
      <w:r w:rsidRPr="0025632D">
        <w:rPr>
          <w:rFonts w:ascii="Calibri" w:hAnsi="Calibri" w:cs="MyriadPro-Regular"/>
          <w:spacing w:val="-2"/>
          <w:sz w:val="21"/>
          <w:szCs w:val="21"/>
        </w:rPr>
        <w:t>D</w:t>
      </w:r>
      <w:r w:rsidR="005B5C8F" w:rsidRPr="0025632D">
        <w:rPr>
          <w:rFonts w:ascii="Calibri" w:hAnsi="Calibri" w:cs="MyriadPro-Regular"/>
          <w:spacing w:val="-2"/>
          <w:sz w:val="21"/>
          <w:szCs w:val="21"/>
        </w:rPr>
        <w:t>ie</w:t>
      </w:r>
      <w:r w:rsidRPr="0025632D">
        <w:rPr>
          <w:rFonts w:ascii="Calibri" w:hAnsi="Calibri" w:cs="MyriadPro-Regular"/>
          <w:spacing w:val="-2"/>
          <w:sz w:val="21"/>
          <w:szCs w:val="21"/>
        </w:rPr>
        <w:t xml:space="preserve"> </w:t>
      </w:r>
      <w:r w:rsidR="00AA20C3" w:rsidRPr="0025632D">
        <w:rPr>
          <w:rFonts w:ascii="Calibri" w:hAnsi="Calibri" w:cs="MyriadPro-Regular"/>
          <w:spacing w:val="-2"/>
          <w:sz w:val="21"/>
          <w:szCs w:val="21"/>
        </w:rPr>
        <w:t>E</w:t>
      </w:r>
      <w:r w:rsidR="005B5C8F" w:rsidRPr="0025632D">
        <w:rPr>
          <w:rFonts w:ascii="Calibri" w:hAnsi="Calibri" w:cs="MyriadPro-Regular"/>
          <w:spacing w:val="-2"/>
          <w:sz w:val="21"/>
          <w:szCs w:val="21"/>
        </w:rPr>
        <w:t xml:space="preserve">lektronik </w:t>
      </w:r>
      <w:r w:rsidRPr="0025632D">
        <w:rPr>
          <w:rFonts w:ascii="Calibri" w:hAnsi="Calibri" w:cs="MyriadPro-Regular"/>
          <w:spacing w:val="-2"/>
          <w:sz w:val="21"/>
          <w:szCs w:val="21"/>
        </w:rPr>
        <w:t xml:space="preserve">der elektrischen </w:t>
      </w:r>
      <w:r w:rsidR="001858C9" w:rsidRPr="0025632D">
        <w:rPr>
          <w:rFonts w:ascii="Calibri" w:hAnsi="Calibri" w:cs="MyriadPro-Regular"/>
          <w:spacing w:val="-2"/>
          <w:sz w:val="21"/>
          <w:szCs w:val="21"/>
        </w:rPr>
        <w:t>Scheiben</w:t>
      </w:r>
      <w:r w:rsidRPr="0025632D">
        <w:rPr>
          <w:rFonts w:ascii="Calibri" w:hAnsi="Calibri" w:cs="MyriadPro-Regular"/>
          <w:spacing w:val="-2"/>
          <w:sz w:val="21"/>
          <w:szCs w:val="21"/>
        </w:rPr>
        <w:t xml:space="preserve">bremsen von RINGSPANN </w:t>
      </w:r>
      <w:r w:rsidR="008D47F1" w:rsidRPr="0025632D">
        <w:rPr>
          <w:rFonts w:ascii="Calibri" w:hAnsi="Calibri" w:cs="MyriadPro-Regular"/>
          <w:spacing w:val="-2"/>
          <w:sz w:val="21"/>
          <w:szCs w:val="21"/>
        </w:rPr>
        <w:t>arbeitet überaus zuverlässig und s</w:t>
      </w:r>
      <w:r w:rsidR="001858C9" w:rsidRPr="0025632D">
        <w:rPr>
          <w:rFonts w:ascii="Calibri" w:hAnsi="Calibri" w:cs="MyriadPro-Regular"/>
          <w:spacing w:val="-2"/>
          <w:sz w:val="21"/>
          <w:szCs w:val="21"/>
        </w:rPr>
        <w:t xml:space="preserve">ichert </w:t>
      </w:r>
      <w:r w:rsidR="008D47F1" w:rsidRPr="0025632D">
        <w:rPr>
          <w:rFonts w:ascii="Calibri" w:hAnsi="Calibri" w:cs="MyriadPro-Regular"/>
          <w:spacing w:val="-2"/>
          <w:sz w:val="21"/>
          <w:szCs w:val="21"/>
        </w:rPr>
        <w:t xml:space="preserve">den funktionalen Betrieb der Bremse </w:t>
      </w:r>
      <w:r w:rsidR="001858C9" w:rsidRPr="0025632D">
        <w:rPr>
          <w:rFonts w:ascii="Calibri" w:hAnsi="Calibri" w:cs="MyriadPro-Regular"/>
          <w:spacing w:val="-2"/>
          <w:sz w:val="21"/>
          <w:szCs w:val="21"/>
        </w:rPr>
        <w:t>ab</w:t>
      </w:r>
      <w:r w:rsidR="008D47F1" w:rsidRPr="0025632D">
        <w:rPr>
          <w:rFonts w:ascii="Calibri" w:hAnsi="Calibri" w:cs="MyriadPro-Regular"/>
          <w:spacing w:val="-2"/>
          <w:sz w:val="21"/>
          <w:szCs w:val="21"/>
        </w:rPr>
        <w:t xml:space="preserve">. Sie </w:t>
      </w:r>
      <w:r w:rsidRPr="0025632D">
        <w:rPr>
          <w:rFonts w:ascii="Calibri" w:hAnsi="Calibri" w:cs="MyriadPro-Regular"/>
          <w:spacing w:val="-2"/>
          <w:sz w:val="21"/>
          <w:szCs w:val="21"/>
        </w:rPr>
        <w:t xml:space="preserve">ist </w:t>
      </w:r>
      <w:r w:rsidR="001858C9" w:rsidRPr="0025632D">
        <w:rPr>
          <w:rFonts w:ascii="Calibri" w:hAnsi="Calibri" w:cs="MyriadPro-Regular"/>
          <w:spacing w:val="-2"/>
          <w:sz w:val="21"/>
          <w:szCs w:val="21"/>
        </w:rPr>
        <w:t>redundant</w:t>
      </w:r>
      <w:r w:rsidR="005B5C8F" w:rsidRPr="0025632D">
        <w:rPr>
          <w:rFonts w:ascii="Calibri" w:hAnsi="Calibri" w:cs="MyriadPro-Regular"/>
          <w:spacing w:val="-2"/>
          <w:sz w:val="21"/>
          <w:szCs w:val="21"/>
        </w:rPr>
        <w:t xml:space="preserve"> </w:t>
      </w:r>
      <w:r w:rsidR="001858C9" w:rsidRPr="0025632D">
        <w:rPr>
          <w:rFonts w:ascii="Calibri" w:hAnsi="Calibri" w:cs="MyriadPro-Regular"/>
          <w:spacing w:val="-2"/>
          <w:sz w:val="21"/>
          <w:szCs w:val="21"/>
        </w:rPr>
        <w:t xml:space="preserve">geschützt </w:t>
      </w:r>
      <w:r w:rsidR="005B5C8F" w:rsidRPr="0025632D">
        <w:rPr>
          <w:rFonts w:ascii="Calibri" w:hAnsi="Calibri" w:cs="MyriadPro-Regular"/>
          <w:spacing w:val="-2"/>
          <w:sz w:val="21"/>
          <w:szCs w:val="21"/>
        </w:rPr>
        <w:t>gegen Spannungsspitzen</w:t>
      </w:r>
      <w:r w:rsidR="001858C9" w:rsidRPr="0025632D">
        <w:rPr>
          <w:rFonts w:ascii="Calibri" w:hAnsi="Calibri" w:cs="MyriadPro-Regular"/>
          <w:spacing w:val="-2"/>
          <w:sz w:val="21"/>
          <w:szCs w:val="21"/>
        </w:rPr>
        <w:t xml:space="preserve"> und</w:t>
      </w:r>
      <w:r w:rsidR="00F44076" w:rsidRPr="0025632D">
        <w:rPr>
          <w:rFonts w:ascii="Calibri" w:hAnsi="Calibri" w:cs="MyriadPro-Regular"/>
          <w:spacing w:val="-2"/>
          <w:sz w:val="21"/>
          <w:szCs w:val="21"/>
        </w:rPr>
        <w:t xml:space="preserve"> </w:t>
      </w:r>
      <w:r w:rsidR="005B5C8F" w:rsidRPr="0025632D">
        <w:rPr>
          <w:rFonts w:ascii="Calibri" w:hAnsi="Calibri" w:cs="MyriadPro-Regular"/>
          <w:spacing w:val="-2"/>
          <w:sz w:val="21"/>
          <w:szCs w:val="21"/>
        </w:rPr>
        <w:t xml:space="preserve">im </w:t>
      </w:r>
      <w:r w:rsidR="00F44076" w:rsidRPr="0025632D">
        <w:rPr>
          <w:rFonts w:ascii="Calibri" w:hAnsi="Calibri" w:cs="MyriadPro-Regular"/>
          <w:spacing w:val="-2"/>
          <w:sz w:val="21"/>
          <w:szCs w:val="21"/>
        </w:rPr>
        <w:t xml:space="preserve">Fall </w:t>
      </w:r>
      <w:r w:rsidRPr="0025632D">
        <w:rPr>
          <w:rFonts w:ascii="Calibri" w:hAnsi="Calibri" w:cs="MyriadPro-Regular"/>
          <w:spacing w:val="-2"/>
          <w:sz w:val="21"/>
          <w:szCs w:val="21"/>
        </w:rPr>
        <w:t xml:space="preserve">einer </w:t>
      </w:r>
      <w:r w:rsidR="00AA20C3" w:rsidRPr="0025632D">
        <w:rPr>
          <w:rFonts w:ascii="Calibri" w:hAnsi="Calibri" w:cs="MyriadPro-Regular"/>
          <w:spacing w:val="-2"/>
          <w:sz w:val="21"/>
          <w:szCs w:val="21"/>
        </w:rPr>
        <w:t>Netzs</w:t>
      </w:r>
      <w:r w:rsidR="005B5C8F" w:rsidRPr="0025632D">
        <w:rPr>
          <w:rFonts w:ascii="Calibri" w:hAnsi="Calibri" w:cs="MyriadPro-Regular"/>
          <w:spacing w:val="-2"/>
          <w:sz w:val="21"/>
          <w:szCs w:val="21"/>
        </w:rPr>
        <w:t xml:space="preserve">törung ist </w:t>
      </w:r>
      <w:r w:rsidR="001858C9" w:rsidRPr="0025632D">
        <w:rPr>
          <w:rFonts w:ascii="Calibri" w:hAnsi="Calibri" w:cs="MyriadPro-Regular"/>
          <w:spacing w:val="-2"/>
          <w:sz w:val="21"/>
          <w:szCs w:val="21"/>
        </w:rPr>
        <w:t>die Funktionalität</w:t>
      </w:r>
      <w:r w:rsidR="005B5C8F" w:rsidRPr="0025632D">
        <w:rPr>
          <w:rFonts w:ascii="Calibri" w:hAnsi="Calibri" w:cs="MyriadPro-Regular"/>
          <w:spacing w:val="-2"/>
          <w:sz w:val="21"/>
          <w:szCs w:val="21"/>
        </w:rPr>
        <w:t xml:space="preserve"> der großzügig bemessenen Schalttransistoren</w:t>
      </w:r>
      <w:r w:rsidRPr="0025632D">
        <w:rPr>
          <w:rFonts w:ascii="Calibri" w:hAnsi="Calibri" w:cs="MyriadPro-Regular"/>
          <w:spacing w:val="-2"/>
          <w:sz w:val="21"/>
          <w:szCs w:val="21"/>
        </w:rPr>
        <w:t xml:space="preserve"> jederzeit gewährleistet.</w:t>
      </w:r>
      <w:r w:rsidR="005B5C8F" w:rsidRPr="0025632D">
        <w:rPr>
          <w:rFonts w:ascii="Calibri" w:hAnsi="Calibri" w:cs="MyriadPro-Regular"/>
          <w:spacing w:val="-2"/>
          <w:sz w:val="21"/>
          <w:szCs w:val="21"/>
        </w:rPr>
        <w:t xml:space="preserve"> </w:t>
      </w:r>
      <w:r w:rsidR="00507746" w:rsidRPr="0025632D">
        <w:rPr>
          <w:rFonts w:ascii="Calibri" w:hAnsi="Calibri" w:cs="MyriadPro-Regular"/>
          <w:spacing w:val="-2"/>
          <w:sz w:val="21"/>
          <w:szCs w:val="21"/>
        </w:rPr>
        <w:t xml:space="preserve">Zudem </w:t>
      </w:r>
      <w:r w:rsidR="001858C9" w:rsidRPr="0025632D">
        <w:rPr>
          <w:rFonts w:ascii="Calibri" w:hAnsi="Calibri" w:cs="MyriadPro-Regular"/>
          <w:spacing w:val="-2"/>
          <w:sz w:val="21"/>
          <w:szCs w:val="21"/>
        </w:rPr>
        <w:t xml:space="preserve">konnte </w:t>
      </w:r>
      <w:r w:rsidR="00F44076" w:rsidRPr="0025632D">
        <w:rPr>
          <w:rFonts w:ascii="Calibri" w:hAnsi="Calibri" w:cs="MyriadPro-Regular"/>
          <w:spacing w:val="-2"/>
          <w:sz w:val="21"/>
          <w:szCs w:val="21"/>
        </w:rPr>
        <w:t>RINGSPANN die erforderliche Anzugsleistung der neusten Bremsengeneration</w:t>
      </w:r>
      <w:r w:rsidR="005B5C8F" w:rsidRPr="0025632D">
        <w:rPr>
          <w:rFonts w:ascii="Calibri" w:hAnsi="Calibri" w:cs="MyriadPro-Regular"/>
          <w:spacing w:val="-2"/>
          <w:sz w:val="21"/>
          <w:szCs w:val="21"/>
        </w:rPr>
        <w:t xml:space="preserve"> um</w:t>
      </w:r>
      <w:r w:rsidR="00F44076" w:rsidRPr="0025632D">
        <w:rPr>
          <w:rFonts w:ascii="Calibri" w:hAnsi="Calibri" w:cs="MyriadPro-Regular"/>
          <w:spacing w:val="-2"/>
          <w:sz w:val="21"/>
          <w:szCs w:val="21"/>
        </w:rPr>
        <w:t xml:space="preserve"> </w:t>
      </w:r>
      <w:r w:rsidR="005B5C8F" w:rsidRPr="0025632D">
        <w:rPr>
          <w:rFonts w:ascii="Calibri" w:hAnsi="Calibri" w:cs="MyriadPro-Regular"/>
          <w:spacing w:val="-2"/>
          <w:sz w:val="21"/>
          <w:szCs w:val="21"/>
        </w:rPr>
        <w:t>bis zu 20</w:t>
      </w:r>
      <w:r w:rsidR="00F44076" w:rsidRPr="0025632D">
        <w:rPr>
          <w:rFonts w:ascii="Calibri" w:hAnsi="Calibri" w:cs="MyriadPro-Regular"/>
          <w:spacing w:val="-2"/>
          <w:sz w:val="21"/>
          <w:szCs w:val="21"/>
        </w:rPr>
        <w:t xml:space="preserve"> Prozent </w:t>
      </w:r>
      <w:r w:rsidR="00AA20C3" w:rsidRPr="0025632D">
        <w:rPr>
          <w:rFonts w:ascii="Calibri" w:hAnsi="Calibri" w:cs="MyriadPro-Regular"/>
          <w:spacing w:val="-2"/>
          <w:sz w:val="21"/>
          <w:szCs w:val="21"/>
        </w:rPr>
        <w:t>senken</w:t>
      </w:r>
      <w:r w:rsidR="005B5C8F" w:rsidRPr="0025632D">
        <w:rPr>
          <w:rFonts w:ascii="Calibri" w:hAnsi="Calibri" w:cs="MyriadPro-Regular"/>
          <w:spacing w:val="-2"/>
          <w:sz w:val="21"/>
          <w:szCs w:val="21"/>
        </w:rPr>
        <w:t xml:space="preserve">. </w:t>
      </w:r>
      <w:r w:rsidR="00F44076" w:rsidRPr="0025632D">
        <w:rPr>
          <w:rFonts w:ascii="Calibri" w:hAnsi="Calibri" w:cs="MyriadPro-Regular"/>
          <w:spacing w:val="-2"/>
          <w:sz w:val="21"/>
          <w:szCs w:val="21"/>
        </w:rPr>
        <w:t xml:space="preserve">Dabei </w:t>
      </w:r>
      <w:r w:rsidR="005B5C8F" w:rsidRPr="0025632D">
        <w:rPr>
          <w:rFonts w:ascii="Calibri" w:hAnsi="Calibri" w:cs="MyriadPro-Regular"/>
          <w:spacing w:val="-2"/>
          <w:sz w:val="21"/>
          <w:szCs w:val="21"/>
        </w:rPr>
        <w:t>erfolgte die Optimierung</w:t>
      </w:r>
      <w:r w:rsidR="00F44076" w:rsidRPr="0025632D">
        <w:rPr>
          <w:rFonts w:ascii="Calibri" w:hAnsi="Calibri" w:cs="MyriadPro-Regular"/>
          <w:spacing w:val="-2"/>
          <w:sz w:val="21"/>
          <w:szCs w:val="21"/>
        </w:rPr>
        <w:t xml:space="preserve"> </w:t>
      </w:r>
      <w:r w:rsidR="005B5C8F" w:rsidRPr="0025632D">
        <w:rPr>
          <w:rFonts w:ascii="Calibri" w:hAnsi="Calibri" w:cs="MyriadPro-Regular"/>
          <w:spacing w:val="-2"/>
          <w:sz w:val="21"/>
          <w:szCs w:val="21"/>
        </w:rPr>
        <w:t>des magnetischen Kreises mit</w:t>
      </w:r>
      <w:r w:rsidR="001858C9" w:rsidRPr="0025632D">
        <w:rPr>
          <w:rFonts w:ascii="Calibri" w:hAnsi="Calibri" w:cs="MyriadPro-Regular"/>
          <w:spacing w:val="-2"/>
          <w:sz w:val="21"/>
          <w:szCs w:val="21"/>
        </w:rPr>
        <w:t>h</w:t>
      </w:r>
      <w:r w:rsidR="00F44076" w:rsidRPr="0025632D">
        <w:rPr>
          <w:rFonts w:ascii="Calibri" w:hAnsi="Calibri" w:cs="MyriadPro-Regular"/>
          <w:spacing w:val="-2"/>
          <w:sz w:val="21"/>
          <w:szCs w:val="21"/>
        </w:rPr>
        <w:t xml:space="preserve">ilfe moderner </w:t>
      </w:r>
      <w:r w:rsidR="005B5C8F" w:rsidRPr="0025632D">
        <w:rPr>
          <w:rFonts w:ascii="Calibri" w:hAnsi="Calibri" w:cs="MyriadPro-Regular"/>
          <w:spacing w:val="-2"/>
          <w:sz w:val="21"/>
          <w:szCs w:val="21"/>
        </w:rPr>
        <w:t>FEM</w:t>
      </w:r>
      <w:r w:rsidR="00F44076" w:rsidRPr="0025632D">
        <w:rPr>
          <w:rFonts w:ascii="Calibri" w:hAnsi="Calibri" w:cs="MyriadPro-Regular"/>
          <w:spacing w:val="-2"/>
          <w:sz w:val="21"/>
          <w:szCs w:val="21"/>
        </w:rPr>
        <w:t>-</w:t>
      </w:r>
      <w:r w:rsidR="005B5C8F" w:rsidRPr="0025632D">
        <w:rPr>
          <w:rFonts w:ascii="Calibri" w:hAnsi="Calibri" w:cs="MyriadPro-Regular"/>
          <w:spacing w:val="-2"/>
          <w:sz w:val="21"/>
          <w:szCs w:val="21"/>
        </w:rPr>
        <w:t>Berechnungen.</w:t>
      </w:r>
      <w:r w:rsidR="008D47F1" w:rsidRPr="0025632D">
        <w:rPr>
          <w:rFonts w:ascii="Calibri" w:hAnsi="Calibri" w:cs="MyriadPro-Regular"/>
          <w:spacing w:val="-2"/>
          <w:sz w:val="21"/>
          <w:szCs w:val="21"/>
        </w:rPr>
        <w:t xml:space="preserve"> Das Ergebnis sind </w:t>
      </w:r>
      <w:r w:rsidR="001858C9" w:rsidRPr="0025632D">
        <w:rPr>
          <w:rFonts w:ascii="Calibri" w:hAnsi="Calibri" w:cs="MyriadPro-Regular"/>
          <w:spacing w:val="-2"/>
          <w:sz w:val="21"/>
          <w:szCs w:val="21"/>
        </w:rPr>
        <w:t>sehr</w:t>
      </w:r>
      <w:r w:rsidR="008D47F1" w:rsidRPr="0025632D">
        <w:rPr>
          <w:rFonts w:ascii="Calibri" w:hAnsi="Calibri" w:cs="MyriadPro-Regular"/>
          <w:spacing w:val="-2"/>
          <w:sz w:val="21"/>
          <w:szCs w:val="21"/>
        </w:rPr>
        <w:t xml:space="preserve"> </w:t>
      </w:r>
      <w:r w:rsidR="005B5C8F" w:rsidRPr="0025632D">
        <w:rPr>
          <w:rFonts w:ascii="Calibri" w:hAnsi="Calibri" w:cs="MyriadPro-Regular"/>
          <w:spacing w:val="-2"/>
          <w:sz w:val="21"/>
          <w:szCs w:val="21"/>
        </w:rPr>
        <w:t>kompakt</w:t>
      </w:r>
      <w:r w:rsidR="00C13178" w:rsidRPr="0025632D">
        <w:rPr>
          <w:rFonts w:ascii="Calibri" w:hAnsi="Calibri" w:cs="MyriadPro-Regular"/>
          <w:spacing w:val="-2"/>
          <w:sz w:val="21"/>
          <w:szCs w:val="21"/>
        </w:rPr>
        <w:t>e</w:t>
      </w:r>
      <w:r w:rsidR="005B5C8F" w:rsidRPr="0025632D">
        <w:rPr>
          <w:rFonts w:ascii="Calibri" w:hAnsi="Calibri" w:cs="MyriadPro-Regular"/>
          <w:spacing w:val="-2"/>
          <w:sz w:val="21"/>
          <w:szCs w:val="21"/>
        </w:rPr>
        <w:t xml:space="preserve"> Magnete und ein optimales Zusammenspiel</w:t>
      </w:r>
      <w:r w:rsidR="008D47F1" w:rsidRPr="0025632D">
        <w:rPr>
          <w:rFonts w:ascii="Calibri" w:hAnsi="Calibri" w:cs="MyriadPro-Regular"/>
          <w:spacing w:val="-2"/>
          <w:sz w:val="21"/>
          <w:szCs w:val="21"/>
        </w:rPr>
        <w:t xml:space="preserve"> von</w:t>
      </w:r>
      <w:r w:rsidR="005B5C8F" w:rsidRPr="0025632D">
        <w:rPr>
          <w:rFonts w:ascii="Calibri" w:hAnsi="Calibri" w:cs="MyriadPro-Regular"/>
          <w:spacing w:val="-2"/>
          <w:sz w:val="21"/>
          <w:szCs w:val="21"/>
        </w:rPr>
        <w:t xml:space="preserve"> Magnet </w:t>
      </w:r>
      <w:r w:rsidR="008D47F1" w:rsidRPr="0025632D">
        <w:rPr>
          <w:rFonts w:ascii="Calibri" w:hAnsi="Calibri" w:cs="MyriadPro-Regular"/>
          <w:spacing w:val="-2"/>
          <w:sz w:val="21"/>
          <w:szCs w:val="21"/>
        </w:rPr>
        <w:t>und</w:t>
      </w:r>
      <w:r w:rsidR="005B5C8F" w:rsidRPr="0025632D">
        <w:rPr>
          <w:rFonts w:ascii="Calibri" w:hAnsi="Calibri" w:cs="MyriadPro-Regular"/>
          <w:spacing w:val="-2"/>
          <w:sz w:val="21"/>
          <w:szCs w:val="21"/>
        </w:rPr>
        <w:t xml:space="preserve"> Elektronik.</w:t>
      </w:r>
    </w:p>
    <w:p w14:paraId="78B3EA22" w14:textId="3ABCD985" w:rsidR="00514FD9" w:rsidRPr="0025632D" w:rsidRDefault="001858C9" w:rsidP="00DC7F6C">
      <w:pPr>
        <w:pBdr>
          <w:top w:val="single" w:sz="4" w:space="1" w:color="auto"/>
          <w:left w:val="single" w:sz="4" w:space="4" w:color="auto"/>
          <w:bottom w:val="single" w:sz="4" w:space="1" w:color="auto"/>
          <w:right w:val="single" w:sz="4" w:space="4" w:color="auto"/>
        </w:pBdr>
        <w:spacing w:after="120"/>
        <w:ind w:left="0"/>
        <w:jc w:val="both"/>
        <w:rPr>
          <w:rFonts w:ascii="Calibri" w:hAnsi="Calibri" w:cs="MyriadPro-Regular"/>
          <w:spacing w:val="-2"/>
          <w:sz w:val="22"/>
          <w:szCs w:val="22"/>
        </w:rPr>
      </w:pPr>
      <w:r w:rsidRPr="0025632D">
        <w:rPr>
          <w:rFonts w:ascii="Calibri" w:hAnsi="Calibri" w:cs="Calibri"/>
          <w:i/>
          <w:spacing w:val="-2"/>
          <w:sz w:val="16"/>
        </w:rPr>
        <w:t>82</w:t>
      </w:r>
      <w:r w:rsidR="00A7554F" w:rsidRPr="0025632D">
        <w:rPr>
          <w:rFonts w:ascii="Calibri" w:hAnsi="Calibri" w:cs="Calibri"/>
          <w:i/>
          <w:spacing w:val="-2"/>
          <w:sz w:val="16"/>
        </w:rPr>
        <w:t xml:space="preserve"> Wörter mit </w:t>
      </w:r>
      <w:r w:rsidRPr="0025632D">
        <w:rPr>
          <w:rFonts w:ascii="Calibri" w:hAnsi="Calibri" w:cs="Calibri"/>
          <w:i/>
          <w:spacing w:val="-2"/>
          <w:sz w:val="16"/>
        </w:rPr>
        <w:t>656</w:t>
      </w:r>
      <w:r w:rsidR="00A7554F" w:rsidRPr="0025632D">
        <w:rPr>
          <w:rFonts w:ascii="Calibri" w:hAnsi="Calibri" w:cs="Calibri"/>
          <w:i/>
          <w:spacing w:val="-2"/>
          <w:sz w:val="16"/>
        </w:rPr>
        <w:t xml:space="preserve"> Zeichen (inkl. Leerzeichen)</w:t>
      </w:r>
    </w:p>
    <w:p w14:paraId="292A1B3B" w14:textId="6C628953" w:rsidR="00CF06CA" w:rsidRPr="0025632D" w:rsidRDefault="00CF06CA" w:rsidP="0090474E">
      <w:pPr>
        <w:ind w:left="0"/>
        <w:rPr>
          <w:rFonts w:ascii="Calibri" w:hAnsi="Calibri"/>
          <w:spacing w:val="-2"/>
          <w:sz w:val="22"/>
          <w:szCs w:val="22"/>
        </w:rPr>
      </w:pPr>
    </w:p>
    <w:p w14:paraId="4F202FC3" w14:textId="51FAFE59" w:rsidR="000A3ED1" w:rsidRPr="0025632D" w:rsidRDefault="000A3ED1" w:rsidP="002D4DD4">
      <w:pPr>
        <w:pBdr>
          <w:top w:val="single" w:sz="4" w:space="1" w:color="auto"/>
          <w:left w:val="single" w:sz="4" w:space="4" w:color="auto"/>
          <w:bottom w:val="single" w:sz="4" w:space="1" w:color="auto"/>
          <w:right w:val="single" w:sz="4" w:space="4" w:color="auto"/>
        </w:pBdr>
        <w:spacing w:after="120"/>
        <w:ind w:left="0"/>
        <w:jc w:val="both"/>
        <w:rPr>
          <w:rFonts w:ascii="Calibri" w:hAnsi="Calibri"/>
          <w:i/>
          <w:iCs/>
          <w:spacing w:val="-2"/>
          <w:sz w:val="21"/>
          <w:szCs w:val="21"/>
        </w:rPr>
      </w:pPr>
      <w:r w:rsidRPr="0025632D">
        <w:rPr>
          <w:rFonts w:ascii="Calibri" w:hAnsi="Calibri"/>
          <w:i/>
          <w:iCs/>
          <w:spacing w:val="-2"/>
          <w:sz w:val="21"/>
          <w:szCs w:val="21"/>
        </w:rPr>
        <w:t>((Infobox 2))</w:t>
      </w:r>
    </w:p>
    <w:p w14:paraId="5567C2F8" w14:textId="08AF7B77" w:rsidR="000A3ED1" w:rsidRPr="0025632D" w:rsidRDefault="0090474E" w:rsidP="002D4DD4">
      <w:pPr>
        <w:pBdr>
          <w:top w:val="single" w:sz="4" w:space="1" w:color="auto"/>
          <w:left w:val="single" w:sz="4" w:space="4" w:color="auto"/>
          <w:bottom w:val="single" w:sz="4" w:space="1" w:color="auto"/>
          <w:right w:val="single" w:sz="4" w:space="4" w:color="auto"/>
        </w:pBdr>
        <w:spacing w:after="120"/>
        <w:ind w:left="0"/>
        <w:jc w:val="both"/>
        <w:rPr>
          <w:rFonts w:ascii="Calibri" w:hAnsi="Calibri"/>
          <w:b/>
          <w:bCs/>
          <w:spacing w:val="-2"/>
          <w:sz w:val="21"/>
          <w:szCs w:val="21"/>
        </w:rPr>
      </w:pPr>
      <w:r w:rsidRPr="0025632D">
        <w:rPr>
          <w:rFonts w:ascii="Calibri" w:hAnsi="Calibri"/>
          <w:b/>
          <w:bCs/>
          <w:spacing w:val="-2"/>
          <w:sz w:val="21"/>
          <w:szCs w:val="21"/>
        </w:rPr>
        <w:t>Was</w:t>
      </w:r>
      <w:r w:rsidR="00086764" w:rsidRPr="0025632D">
        <w:rPr>
          <w:rFonts w:ascii="Calibri" w:hAnsi="Calibri"/>
          <w:b/>
          <w:bCs/>
          <w:spacing w:val="-2"/>
          <w:sz w:val="21"/>
          <w:szCs w:val="21"/>
        </w:rPr>
        <w:t xml:space="preserve"> bedeutet </w:t>
      </w:r>
      <w:r w:rsidRPr="0025632D">
        <w:rPr>
          <w:rFonts w:ascii="Calibri" w:hAnsi="Calibri"/>
          <w:b/>
          <w:bCs/>
          <w:spacing w:val="-2"/>
          <w:sz w:val="21"/>
          <w:szCs w:val="21"/>
        </w:rPr>
        <w:t>B10-</w:t>
      </w:r>
      <w:r w:rsidR="00086764" w:rsidRPr="0025632D">
        <w:rPr>
          <w:rFonts w:ascii="Calibri" w:hAnsi="Calibri"/>
          <w:b/>
          <w:bCs/>
          <w:spacing w:val="-2"/>
          <w:sz w:val="21"/>
          <w:szCs w:val="21"/>
        </w:rPr>
        <w:t xml:space="preserve"> und B10d-</w:t>
      </w:r>
      <w:r w:rsidRPr="0025632D">
        <w:rPr>
          <w:rFonts w:ascii="Calibri" w:hAnsi="Calibri"/>
          <w:b/>
          <w:bCs/>
          <w:spacing w:val="-2"/>
          <w:sz w:val="21"/>
          <w:szCs w:val="21"/>
        </w:rPr>
        <w:t>Wert</w:t>
      </w:r>
      <w:r w:rsidR="00086764" w:rsidRPr="0025632D">
        <w:rPr>
          <w:rFonts w:ascii="Calibri" w:hAnsi="Calibri"/>
          <w:b/>
          <w:bCs/>
          <w:spacing w:val="-2"/>
          <w:sz w:val="21"/>
          <w:szCs w:val="21"/>
        </w:rPr>
        <w:t>?</w:t>
      </w:r>
    </w:p>
    <w:p w14:paraId="36CD5C8A" w14:textId="65ACAD36" w:rsidR="0090474E" w:rsidRPr="0025632D" w:rsidRDefault="00086764" w:rsidP="002D4DD4">
      <w:pPr>
        <w:pBdr>
          <w:top w:val="single" w:sz="4" w:space="1" w:color="auto"/>
          <w:left w:val="single" w:sz="4" w:space="4" w:color="auto"/>
          <w:bottom w:val="single" w:sz="4" w:space="1" w:color="auto"/>
          <w:right w:val="single" w:sz="4" w:space="4" w:color="auto"/>
        </w:pBdr>
        <w:spacing w:after="120"/>
        <w:ind w:left="0"/>
        <w:jc w:val="both"/>
        <w:rPr>
          <w:rFonts w:ascii="Calibri" w:hAnsi="Calibri"/>
          <w:spacing w:val="-2"/>
          <w:sz w:val="21"/>
          <w:szCs w:val="21"/>
        </w:rPr>
      </w:pPr>
      <w:r w:rsidRPr="0025632D">
        <w:rPr>
          <w:rFonts w:ascii="Calibri" w:hAnsi="Calibri"/>
          <w:spacing w:val="-2"/>
          <w:sz w:val="21"/>
          <w:szCs w:val="21"/>
        </w:rPr>
        <w:t xml:space="preserve">Der </w:t>
      </w:r>
      <w:r w:rsidR="0090474E" w:rsidRPr="0025632D">
        <w:rPr>
          <w:rFonts w:ascii="Calibri" w:hAnsi="Calibri"/>
          <w:spacing w:val="-2"/>
          <w:sz w:val="21"/>
          <w:szCs w:val="21"/>
        </w:rPr>
        <w:t xml:space="preserve">B10-Wert </w:t>
      </w:r>
      <w:r w:rsidRPr="0025632D">
        <w:rPr>
          <w:rFonts w:ascii="Calibri" w:hAnsi="Calibri"/>
          <w:spacing w:val="-2"/>
          <w:sz w:val="21"/>
          <w:szCs w:val="21"/>
        </w:rPr>
        <w:t>ist ein statistischer</w:t>
      </w:r>
      <w:r w:rsidR="001858C9" w:rsidRPr="0025632D">
        <w:rPr>
          <w:rFonts w:ascii="Calibri" w:hAnsi="Calibri"/>
          <w:spacing w:val="-2"/>
          <w:sz w:val="21"/>
          <w:szCs w:val="21"/>
        </w:rPr>
        <w:t xml:space="preserve"> Faktor</w:t>
      </w:r>
      <w:r w:rsidRPr="0025632D">
        <w:rPr>
          <w:rFonts w:ascii="Calibri" w:hAnsi="Calibri"/>
          <w:spacing w:val="-2"/>
          <w:sz w:val="21"/>
          <w:szCs w:val="21"/>
        </w:rPr>
        <w:t xml:space="preserve">, </w:t>
      </w:r>
      <w:r w:rsidR="00DC7F6C" w:rsidRPr="0025632D">
        <w:rPr>
          <w:rFonts w:ascii="Calibri" w:hAnsi="Calibri"/>
          <w:spacing w:val="-2"/>
          <w:sz w:val="21"/>
          <w:szCs w:val="21"/>
        </w:rPr>
        <w:t>ermittelt aus</w:t>
      </w:r>
      <w:r w:rsidRPr="0025632D">
        <w:rPr>
          <w:rFonts w:ascii="Calibri" w:hAnsi="Calibri"/>
          <w:spacing w:val="-2"/>
          <w:sz w:val="21"/>
          <w:szCs w:val="21"/>
        </w:rPr>
        <w:t xml:space="preserve"> Lebensdauerversuchen mit einer entsprechenden Anzahl </w:t>
      </w:r>
      <w:r w:rsidR="001858C9" w:rsidRPr="0025632D">
        <w:rPr>
          <w:rFonts w:ascii="Calibri" w:hAnsi="Calibri"/>
          <w:spacing w:val="-2"/>
          <w:sz w:val="21"/>
          <w:szCs w:val="21"/>
        </w:rPr>
        <w:t>von</w:t>
      </w:r>
      <w:r w:rsidRPr="0025632D">
        <w:rPr>
          <w:rFonts w:ascii="Calibri" w:hAnsi="Calibri"/>
          <w:spacing w:val="-2"/>
          <w:sz w:val="21"/>
          <w:szCs w:val="21"/>
        </w:rPr>
        <w:t xml:space="preserve"> Prüflingen. E</w:t>
      </w:r>
      <w:r w:rsidR="00DC7F6C" w:rsidRPr="0025632D">
        <w:rPr>
          <w:rFonts w:ascii="Calibri" w:hAnsi="Calibri"/>
          <w:spacing w:val="-2"/>
          <w:sz w:val="21"/>
          <w:szCs w:val="21"/>
        </w:rPr>
        <w:t xml:space="preserve">r steht für </w:t>
      </w:r>
      <w:r w:rsidR="0090474E" w:rsidRPr="0025632D">
        <w:rPr>
          <w:rFonts w:ascii="Calibri" w:hAnsi="Calibri"/>
          <w:spacing w:val="-2"/>
          <w:sz w:val="21"/>
          <w:szCs w:val="21"/>
        </w:rPr>
        <w:t xml:space="preserve">die mittlere Zahl von Schaltspielen bzw. </w:t>
      </w:r>
      <w:r w:rsidR="001858C9" w:rsidRPr="0025632D">
        <w:rPr>
          <w:rFonts w:ascii="Calibri" w:hAnsi="Calibri"/>
          <w:spacing w:val="-2"/>
          <w:sz w:val="21"/>
          <w:szCs w:val="21"/>
        </w:rPr>
        <w:t>-</w:t>
      </w:r>
      <w:r w:rsidR="0090474E" w:rsidRPr="0025632D">
        <w:rPr>
          <w:rFonts w:ascii="Calibri" w:hAnsi="Calibri"/>
          <w:spacing w:val="-2"/>
          <w:sz w:val="21"/>
          <w:szCs w:val="21"/>
        </w:rPr>
        <w:t>zyklen einer Einheit, nach der mit maximal 10</w:t>
      </w:r>
      <w:r w:rsidRPr="0025632D">
        <w:rPr>
          <w:rFonts w:ascii="Calibri" w:hAnsi="Calibri"/>
          <w:spacing w:val="-2"/>
          <w:sz w:val="21"/>
          <w:szCs w:val="21"/>
        </w:rPr>
        <w:t xml:space="preserve"> Prozent</w:t>
      </w:r>
      <w:r w:rsidR="0090474E" w:rsidRPr="0025632D">
        <w:rPr>
          <w:rFonts w:ascii="Calibri" w:hAnsi="Calibri"/>
          <w:spacing w:val="-2"/>
          <w:sz w:val="21"/>
          <w:szCs w:val="21"/>
        </w:rPr>
        <w:t xml:space="preserve"> Ausfällen zu rechnen ist. Der Wert gilt unter definierten Bedingungen</w:t>
      </w:r>
      <w:r w:rsidRPr="0025632D">
        <w:rPr>
          <w:rFonts w:ascii="Calibri" w:hAnsi="Calibri"/>
          <w:spacing w:val="-2"/>
          <w:sz w:val="21"/>
          <w:szCs w:val="21"/>
        </w:rPr>
        <w:t>; a</w:t>
      </w:r>
      <w:r w:rsidR="0090474E" w:rsidRPr="0025632D">
        <w:rPr>
          <w:rFonts w:ascii="Calibri" w:hAnsi="Calibri"/>
          <w:spacing w:val="-2"/>
          <w:sz w:val="21"/>
          <w:szCs w:val="21"/>
        </w:rPr>
        <w:t xml:space="preserve">ls Ausfall </w:t>
      </w:r>
      <w:r w:rsidRPr="0025632D">
        <w:rPr>
          <w:rFonts w:ascii="Calibri" w:hAnsi="Calibri"/>
          <w:spacing w:val="-2"/>
          <w:sz w:val="21"/>
          <w:szCs w:val="21"/>
        </w:rPr>
        <w:t xml:space="preserve">wird </w:t>
      </w:r>
      <w:r w:rsidR="001858C9" w:rsidRPr="0025632D">
        <w:rPr>
          <w:rFonts w:ascii="Calibri" w:hAnsi="Calibri"/>
          <w:spacing w:val="-2"/>
          <w:sz w:val="21"/>
          <w:szCs w:val="21"/>
        </w:rPr>
        <w:t>das</w:t>
      </w:r>
      <w:r w:rsidR="0090474E" w:rsidRPr="0025632D">
        <w:rPr>
          <w:rFonts w:ascii="Calibri" w:hAnsi="Calibri"/>
          <w:spacing w:val="-2"/>
          <w:sz w:val="21"/>
          <w:szCs w:val="21"/>
        </w:rPr>
        <w:t xml:space="preserve"> Überschreiten </w:t>
      </w:r>
      <w:r w:rsidR="001858C9" w:rsidRPr="0025632D">
        <w:rPr>
          <w:rFonts w:ascii="Calibri" w:hAnsi="Calibri"/>
          <w:spacing w:val="-2"/>
          <w:sz w:val="21"/>
          <w:szCs w:val="21"/>
        </w:rPr>
        <w:t xml:space="preserve">vorgegebener </w:t>
      </w:r>
      <w:r w:rsidR="0090474E" w:rsidRPr="0025632D">
        <w:rPr>
          <w:rFonts w:ascii="Calibri" w:hAnsi="Calibri"/>
          <w:spacing w:val="-2"/>
          <w:sz w:val="21"/>
          <w:szCs w:val="21"/>
        </w:rPr>
        <w:t>Grenzwerte (Schaltzeit, Leckage…)</w:t>
      </w:r>
      <w:r w:rsidRPr="0025632D">
        <w:rPr>
          <w:rFonts w:ascii="Calibri" w:hAnsi="Calibri"/>
          <w:spacing w:val="-2"/>
          <w:sz w:val="21"/>
          <w:szCs w:val="21"/>
        </w:rPr>
        <w:t xml:space="preserve"> bezeichnet</w:t>
      </w:r>
      <w:r w:rsidR="0090474E" w:rsidRPr="0025632D">
        <w:rPr>
          <w:rFonts w:ascii="Calibri" w:hAnsi="Calibri"/>
          <w:spacing w:val="-2"/>
          <w:sz w:val="21"/>
          <w:szCs w:val="21"/>
        </w:rPr>
        <w:t xml:space="preserve">. </w:t>
      </w:r>
      <w:r w:rsidR="001858C9" w:rsidRPr="0025632D">
        <w:rPr>
          <w:rFonts w:ascii="Calibri" w:hAnsi="Calibri"/>
          <w:spacing w:val="-2"/>
          <w:sz w:val="21"/>
          <w:szCs w:val="21"/>
        </w:rPr>
        <w:t>Z</w:t>
      </w:r>
      <w:r w:rsidR="0090474E" w:rsidRPr="0025632D">
        <w:rPr>
          <w:rFonts w:ascii="Calibri" w:hAnsi="Calibri"/>
          <w:spacing w:val="-2"/>
          <w:sz w:val="21"/>
          <w:szCs w:val="21"/>
        </w:rPr>
        <w:t>u beachten</w:t>
      </w:r>
      <w:r w:rsidR="001858C9" w:rsidRPr="0025632D">
        <w:rPr>
          <w:rFonts w:ascii="Calibri" w:hAnsi="Calibri"/>
          <w:spacing w:val="-2"/>
          <w:sz w:val="21"/>
          <w:szCs w:val="21"/>
        </w:rPr>
        <w:t xml:space="preserve"> ist</w:t>
      </w:r>
      <w:r w:rsidR="0090474E" w:rsidRPr="0025632D">
        <w:rPr>
          <w:rFonts w:ascii="Calibri" w:hAnsi="Calibri"/>
          <w:spacing w:val="-2"/>
          <w:sz w:val="21"/>
          <w:szCs w:val="21"/>
        </w:rPr>
        <w:t xml:space="preserve">, dass ein Bauteil </w:t>
      </w:r>
      <w:r w:rsidR="00DC7F6C" w:rsidRPr="0025632D">
        <w:rPr>
          <w:rFonts w:ascii="Calibri" w:hAnsi="Calibri"/>
          <w:spacing w:val="-2"/>
          <w:sz w:val="21"/>
          <w:szCs w:val="21"/>
        </w:rPr>
        <w:t>schon</w:t>
      </w:r>
      <w:r w:rsidR="0090474E" w:rsidRPr="0025632D">
        <w:rPr>
          <w:rFonts w:ascii="Calibri" w:hAnsi="Calibri"/>
          <w:spacing w:val="-2"/>
          <w:sz w:val="21"/>
          <w:szCs w:val="21"/>
        </w:rPr>
        <w:t xml:space="preserve"> vor dem Erreichen des B10-Wertes ausfallen kann. Die angegebene Überlebenswahrscheinlichkeit stellt </w:t>
      </w:r>
      <w:r w:rsidR="001858C9" w:rsidRPr="0025632D">
        <w:rPr>
          <w:rFonts w:ascii="Calibri" w:hAnsi="Calibri"/>
          <w:spacing w:val="-2"/>
          <w:sz w:val="21"/>
          <w:szCs w:val="21"/>
        </w:rPr>
        <w:t>daher</w:t>
      </w:r>
      <w:r w:rsidR="0090474E" w:rsidRPr="0025632D">
        <w:rPr>
          <w:rFonts w:ascii="Calibri" w:hAnsi="Calibri"/>
          <w:spacing w:val="-2"/>
          <w:sz w:val="21"/>
          <w:szCs w:val="21"/>
        </w:rPr>
        <w:t xml:space="preserve"> keine </w:t>
      </w:r>
      <w:r w:rsidR="000A3ED1" w:rsidRPr="0025632D">
        <w:rPr>
          <w:rFonts w:ascii="Calibri" w:hAnsi="Calibri"/>
          <w:spacing w:val="-2"/>
          <w:sz w:val="21"/>
          <w:szCs w:val="21"/>
        </w:rPr>
        <w:t>Herstellerg</w:t>
      </w:r>
      <w:r w:rsidR="0090474E" w:rsidRPr="0025632D">
        <w:rPr>
          <w:rFonts w:ascii="Calibri" w:hAnsi="Calibri"/>
          <w:spacing w:val="-2"/>
          <w:sz w:val="21"/>
          <w:szCs w:val="21"/>
        </w:rPr>
        <w:t>arantie dar.</w:t>
      </w:r>
      <w:r w:rsidR="000A3ED1" w:rsidRPr="0025632D">
        <w:rPr>
          <w:rFonts w:ascii="Calibri" w:hAnsi="Calibri"/>
          <w:spacing w:val="-2"/>
          <w:sz w:val="21"/>
          <w:szCs w:val="21"/>
        </w:rPr>
        <w:t xml:space="preserve"> </w:t>
      </w:r>
      <w:r w:rsidR="0090474E" w:rsidRPr="0025632D">
        <w:rPr>
          <w:rFonts w:ascii="Calibri" w:hAnsi="Calibri"/>
          <w:spacing w:val="-2"/>
          <w:sz w:val="21"/>
          <w:szCs w:val="21"/>
        </w:rPr>
        <w:t xml:space="preserve">Der B10d-Wert </w:t>
      </w:r>
      <w:r w:rsidR="000A3ED1" w:rsidRPr="0025632D">
        <w:rPr>
          <w:rFonts w:ascii="Calibri" w:hAnsi="Calibri"/>
          <w:spacing w:val="-2"/>
          <w:sz w:val="21"/>
          <w:szCs w:val="21"/>
        </w:rPr>
        <w:t>g</w:t>
      </w:r>
      <w:r w:rsidR="0090474E" w:rsidRPr="0025632D">
        <w:rPr>
          <w:rFonts w:ascii="Calibri" w:hAnsi="Calibri"/>
          <w:spacing w:val="-2"/>
          <w:sz w:val="21"/>
          <w:szCs w:val="21"/>
        </w:rPr>
        <w:t xml:space="preserve">ibt nach ISO 13849-1 die Zahl der Schaltspiele bzw. </w:t>
      </w:r>
      <w:r w:rsidR="001858C9" w:rsidRPr="0025632D">
        <w:rPr>
          <w:rFonts w:ascii="Calibri" w:hAnsi="Calibri"/>
          <w:spacing w:val="-2"/>
          <w:sz w:val="21"/>
          <w:szCs w:val="21"/>
        </w:rPr>
        <w:t>-</w:t>
      </w:r>
      <w:r w:rsidR="0090474E" w:rsidRPr="0025632D">
        <w:rPr>
          <w:rFonts w:ascii="Calibri" w:hAnsi="Calibri"/>
          <w:spacing w:val="-2"/>
          <w:sz w:val="21"/>
          <w:szCs w:val="21"/>
        </w:rPr>
        <w:t xml:space="preserve">zyklen an, nach </w:t>
      </w:r>
      <w:r w:rsidR="000A3ED1" w:rsidRPr="0025632D">
        <w:rPr>
          <w:rFonts w:ascii="Calibri" w:hAnsi="Calibri"/>
          <w:spacing w:val="-2"/>
          <w:sz w:val="21"/>
          <w:szCs w:val="21"/>
        </w:rPr>
        <w:t>der</w:t>
      </w:r>
      <w:r w:rsidR="0090474E" w:rsidRPr="0025632D">
        <w:rPr>
          <w:rFonts w:ascii="Calibri" w:hAnsi="Calibri"/>
          <w:spacing w:val="-2"/>
          <w:sz w:val="21"/>
          <w:szCs w:val="21"/>
        </w:rPr>
        <w:t xml:space="preserve"> es bei 10</w:t>
      </w:r>
      <w:r w:rsidR="000A3ED1" w:rsidRPr="0025632D">
        <w:rPr>
          <w:rFonts w:ascii="Calibri" w:hAnsi="Calibri"/>
          <w:spacing w:val="-2"/>
          <w:sz w:val="21"/>
          <w:szCs w:val="21"/>
        </w:rPr>
        <w:t xml:space="preserve"> Prozent</w:t>
      </w:r>
      <w:r w:rsidR="0090474E" w:rsidRPr="0025632D">
        <w:rPr>
          <w:rFonts w:ascii="Calibri" w:hAnsi="Calibri"/>
          <w:spacing w:val="-2"/>
          <w:sz w:val="21"/>
          <w:szCs w:val="21"/>
        </w:rPr>
        <w:t xml:space="preserve"> der betrachteten Einheiten zu </w:t>
      </w:r>
      <w:r w:rsidR="0090474E" w:rsidRPr="0025632D">
        <w:rPr>
          <w:rFonts w:ascii="Calibri" w:hAnsi="Calibri"/>
          <w:i/>
          <w:iCs/>
          <w:spacing w:val="-2"/>
          <w:sz w:val="21"/>
          <w:szCs w:val="21"/>
        </w:rPr>
        <w:t>gefährlichen</w:t>
      </w:r>
      <w:r w:rsidR="0090474E" w:rsidRPr="0025632D">
        <w:rPr>
          <w:rFonts w:ascii="Calibri" w:hAnsi="Calibri"/>
          <w:spacing w:val="-2"/>
          <w:sz w:val="21"/>
          <w:szCs w:val="21"/>
        </w:rPr>
        <w:t xml:space="preserve"> Ausfällen kommt</w:t>
      </w:r>
      <w:r w:rsidR="001858C9" w:rsidRPr="0025632D">
        <w:rPr>
          <w:rFonts w:ascii="Calibri" w:hAnsi="Calibri"/>
          <w:spacing w:val="-2"/>
          <w:sz w:val="21"/>
          <w:szCs w:val="21"/>
        </w:rPr>
        <w:t xml:space="preserve"> (</w:t>
      </w:r>
      <w:r w:rsidR="0090474E" w:rsidRPr="0025632D">
        <w:rPr>
          <w:rFonts w:ascii="Calibri" w:hAnsi="Calibri"/>
          <w:spacing w:val="-2"/>
          <w:sz w:val="21"/>
          <w:szCs w:val="21"/>
        </w:rPr>
        <w:t>„d“ steht  für „dangerous“</w:t>
      </w:r>
      <w:r w:rsidR="001858C9" w:rsidRPr="0025632D">
        <w:rPr>
          <w:rFonts w:ascii="Calibri" w:hAnsi="Calibri"/>
          <w:spacing w:val="-2"/>
          <w:sz w:val="21"/>
          <w:szCs w:val="21"/>
        </w:rPr>
        <w:t>)</w:t>
      </w:r>
      <w:r w:rsidR="0090474E" w:rsidRPr="0025632D">
        <w:rPr>
          <w:rFonts w:ascii="Calibri" w:hAnsi="Calibri"/>
          <w:spacing w:val="-2"/>
          <w:sz w:val="21"/>
          <w:szCs w:val="21"/>
        </w:rPr>
        <w:t xml:space="preserve">. Der </w:t>
      </w:r>
      <w:r w:rsidR="0090474E" w:rsidRPr="0025632D">
        <w:rPr>
          <w:rFonts w:ascii="Calibri" w:hAnsi="Calibri"/>
          <w:spacing w:val="-2"/>
          <w:sz w:val="21"/>
          <w:szCs w:val="21"/>
        </w:rPr>
        <w:lastRenderedPageBreak/>
        <w:t xml:space="preserve">Wert </w:t>
      </w:r>
      <w:r w:rsidR="001858C9" w:rsidRPr="0025632D">
        <w:rPr>
          <w:rFonts w:ascii="Calibri" w:hAnsi="Calibri"/>
          <w:spacing w:val="-2"/>
          <w:sz w:val="21"/>
          <w:szCs w:val="21"/>
        </w:rPr>
        <w:t xml:space="preserve">hat Relevanz </w:t>
      </w:r>
      <w:r w:rsidR="00DC7F6C" w:rsidRPr="0025632D">
        <w:rPr>
          <w:rFonts w:ascii="Calibri" w:hAnsi="Calibri"/>
          <w:spacing w:val="-2"/>
          <w:sz w:val="21"/>
          <w:szCs w:val="21"/>
        </w:rPr>
        <w:t>für</w:t>
      </w:r>
      <w:r w:rsidR="0090474E" w:rsidRPr="0025632D">
        <w:rPr>
          <w:rFonts w:ascii="Calibri" w:hAnsi="Calibri"/>
          <w:spacing w:val="-2"/>
          <w:sz w:val="21"/>
          <w:szCs w:val="21"/>
        </w:rPr>
        <w:t xml:space="preserve"> Risiko- und Gefährdungsanalyse</w:t>
      </w:r>
      <w:r w:rsidR="000A3ED1" w:rsidRPr="0025632D">
        <w:rPr>
          <w:rFonts w:ascii="Calibri" w:hAnsi="Calibri"/>
          <w:spacing w:val="-2"/>
          <w:sz w:val="21"/>
          <w:szCs w:val="21"/>
        </w:rPr>
        <w:t>n sowie</w:t>
      </w:r>
      <w:r w:rsidR="0090474E" w:rsidRPr="0025632D">
        <w:rPr>
          <w:rFonts w:ascii="Calibri" w:hAnsi="Calibri"/>
          <w:spacing w:val="-2"/>
          <w:sz w:val="21"/>
          <w:szCs w:val="21"/>
        </w:rPr>
        <w:t xml:space="preserve"> für die Bewertung der </w:t>
      </w:r>
      <w:r w:rsidR="001858C9" w:rsidRPr="0025632D">
        <w:rPr>
          <w:rFonts w:ascii="Calibri" w:hAnsi="Calibri"/>
          <w:spacing w:val="-2"/>
          <w:sz w:val="21"/>
          <w:szCs w:val="21"/>
        </w:rPr>
        <w:t>Maschinen- oder Anlagens</w:t>
      </w:r>
      <w:r w:rsidR="0090474E" w:rsidRPr="0025632D">
        <w:rPr>
          <w:rFonts w:ascii="Calibri" w:hAnsi="Calibri"/>
          <w:spacing w:val="-2"/>
          <w:sz w:val="21"/>
          <w:szCs w:val="21"/>
        </w:rPr>
        <w:t>icherheit.</w:t>
      </w:r>
    </w:p>
    <w:p w14:paraId="71DC690C" w14:textId="138DA143" w:rsidR="000A3ED1" w:rsidRPr="0025632D" w:rsidRDefault="00DC7F6C" w:rsidP="002D4DD4">
      <w:pPr>
        <w:pBdr>
          <w:top w:val="single" w:sz="4" w:space="1" w:color="auto"/>
          <w:left w:val="single" w:sz="4" w:space="4" w:color="auto"/>
          <w:bottom w:val="single" w:sz="4" w:space="1" w:color="auto"/>
          <w:right w:val="single" w:sz="4" w:space="4" w:color="auto"/>
        </w:pBdr>
        <w:spacing w:after="120"/>
        <w:ind w:left="0"/>
        <w:rPr>
          <w:rFonts w:ascii="Calibri" w:hAnsi="Calibri"/>
          <w:i/>
          <w:spacing w:val="-2"/>
          <w:sz w:val="16"/>
          <w:szCs w:val="16"/>
        </w:rPr>
      </w:pPr>
      <w:r w:rsidRPr="0025632D">
        <w:rPr>
          <w:rFonts w:ascii="Calibri" w:hAnsi="Calibri"/>
          <w:i/>
          <w:spacing w:val="-2"/>
          <w:sz w:val="16"/>
          <w:szCs w:val="16"/>
        </w:rPr>
        <w:t>126</w:t>
      </w:r>
      <w:r w:rsidR="000A3ED1" w:rsidRPr="0025632D">
        <w:rPr>
          <w:rFonts w:ascii="Calibri" w:hAnsi="Calibri"/>
          <w:i/>
          <w:spacing w:val="-2"/>
          <w:sz w:val="16"/>
          <w:szCs w:val="16"/>
        </w:rPr>
        <w:t xml:space="preserve"> Wörter mit </w:t>
      </w:r>
      <w:r w:rsidRPr="0025632D">
        <w:rPr>
          <w:rFonts w:ascii="Calibri" w:hAnsi="Calibri"/>
          <w:i/>
          <w:spacing w:val="-2"/>
          <w:sz w:val="16"/>
          <w:szCs w:val="16"/>
        </w:rPr>
        <w:t>923</w:t>
      </w:r>
      <w:r w:rsidR="000A3ED1" w:rsidRPr="0025632D">
        <w:rPr>
          <w:rFonts w:ascii="Calibri" w:hAnsi="Calibri"/>
          <w:i/>
          <w:spacing w:val="-2"/>
          <w:sz w:val="16"/>
          <w:szCs w:val="16"/>
        </w:rPr>
        <w:t xml:space="preserve"> Zeichen (inkl. Leerzeichen)</w:t>
      </w:r>
    </w:p>
    <w:p w14:paraId="5B974FE0" w14:textId="56E039B6" w:rsidR="0090474E" w:rsidRPr="0025632D" w:rsidRDefault="0090474E" w:rsidP="0090474E">
      <w:pPr>
        <w:ind w:left="0"/>
        <w:rPr>
          <w:rFonts w:ascii="Calibri" w:hAnsi="Calibri"/>
          <w:spacing w:val="0"/>
          <w:sz w:val="21"/>
          <w:szCs w:val="21"/>
        </w:rPr>
      </w:pPr>
    </w:p>
    <w:tbl>
      <w:tblPr>
        <w:tblW w:w="0" w:type="auto"/>
        <w:tblCellMar>
          <w:left w:w="70" w:type="dxa"/>
          <w:right w:w="70" w:type="dxa"/>
        </w:tblCellMar>
        <w:tblLook w:val="0000" w:firstRow="0" w:lastRow="0" w:firstColumn="0" w:lastColumn="0" w:noHBand="0" w:noVBand="0"/>
      </w:tblPr>
      <w:tblGrid>
        <w:gridCol w:w="5599"/>
        <w:gridCol w:w="2906"/>
      </w:tblGrid>
      <w:tr w:rsidR="00EE5EA9" w:rsidRPr="0025632D" w14:paraId="7F908B79" w14:textId="77777777" w:rsidTr="0090474E">
        <w:tc>
          <w:tcPr>
            <w:tcW w:w="5599" w:type="dxa"/>
          </w:tcPr>
          <w:p w14:paraId="20C35B94" w14:textId="77777777" w:rsidR="00EE5EA9" w:rsidRPr="0025632D" w:rsidRDefault="00EE5EA9" w:rsidP="00E35EC1">
            <w:pPr>
              <w:ind w:left="0"/>
              <w:rPr>
                <w:rFonts w:ascii="Calibri" w:hAnsi="Calibri" w:cs="Calibri"/>
                <w:b/>
                <w:spacing w:val="0"/>
                <w:sz w:val="21"/>
                <w:szCs w:val="21"/>
              </w:rPr>
            </w:pPr>
            <w:r w:rsidRPr="0025632D">
              <w:rPr>
                <w:rFonts w:ascii="Calibri" w:hAnsi="Calibri" w:cs="Calibri"/>
                <w:b/>
                <w:sz w:val="21"/>
                <w:szCs w:val="21"/>
              </w:rPr>
              <w:t>Anbieter:</w:t>
            </w:r>
          </w:p>
        </w:tc>
        <w:tc>
          <w:tcPr>
            <w:tcW w:w="2906" w:type="dxa"/>
          </w:tcPr>
          <w:p w14:paraId="019D0334" w14:textId="77777777" w:rsidR="00EE5EA9" w:rsidRPr="0025632D" w:rsidRDefault="00EE5EA9" w:rsidP="00E35EC1">
            <w:pPr>
              <w:ind w:left="0"/>
              <w:rPr>
                <w:rFonts w:ascii="Calibri" w:hAnsi="Calibri" w:cs="Calibri"/>
                <w:b/>
                <w:spacing w:val="0"/>
                <w:sz w:val="21"/>
                <w:szCs w:val="21"/>
              </w:rPr>
            </w:pPr>
            <w:r w:rsidRPr="0025632D">
              <w:rPr>
                <w:rFonts w:ascii="Calibri" w:hAnsi="Calibri" w:cs="Calibri"/>
                <w:b/>
                <w:spacing w:val="0"/>
                <w:sz w:val="21"/>
                <w:szCs w:val="21"/>
              </w:rPr>
              <w:t>Presseagentur:</w:t>
            </w:r>
          </w:p>
        </w:tc>
      </w:tr>
      <w:tr w:rsidR="00EE5EA9" w:rsidRPr="0025632D" w14:paraId="1B8CE7C2" w14:textId="77777777" w:rsidTr="0090474E">
        <w:tc>
          <w:tcPr>
            <w:tcW w:w="5599" w:type="dxa"/>
          </w:tcPr>
          <w:p w14:paraId="674399E4" w14:textId="77777777" w:rsidR="00EE5EA9" w:rsidRPr="0025632D" w:rsidRDefault="004839F2" w:rsidP="00E35EC1">
            <w:pPr>
              <w:ind w:left="0"/>
              <w:rPr>
                <w:rFonts w:ascii="Calibri" w:hAnsi="Calibri" w:cs="Calibri"/>
                <w:spacing w:val="0"/>
                <w:sz w:val="21"/>
                <w:szCs w:val="21"/>
              </w:rPr>
            </w:pPr>
            <w:r w:rsidRPr="0025632D">
              <w:rPr>
                <w:rFonts w:ascii="Calibri" w:hAnsi="Calibri" w:cs="Calibri"/>
                <w:spacing w:val="0"/>
                <w:sz w:val="21"/>
                <w:szCs w:val="21"/>
              </w:rPr>
              <w:t>RINGSPANN</w:t>
            </w:r>
            <w:r w:rsidR="00EE5EA9" w:rsidRPr="0025632D">
              <w:rPr>
                <w:rFonts w:ascii="Calibri" w:hAnsi="Calibri" w:cs="Calibri"/>
                <w:spacing w:val="0"/>
                <w:sz w:val="21"/>
                <w:szCs w:val="21"/>
              </w:rPr>
              <w:t xml:space="preserve"> GmbH</w:t>
            </w:r>
          </w:p>
        </w:tc>
        <w:tc>
          <w:tcPr>
            <w:tcW w:w="2906" w:type="dxa"/>
          </w:tcPr>
          <w:p w14:paraId="2773ABA7" w14:textId="77777777" w:rsidR="00EE5EA9" w:rsidRPr="0025632D" w:rsidRDefault="00EE5EA9" w:rsidP="00E35EC1">
            <w:pPr>
              <w:ind w:left="0"/>
              <w:rPr>
                <w:rFonts w:ascii="Calibri" w:hAnsi="Calibri" w:cs="Calibri"/>
                <w:spacing w:val="0"/>
                <w:sz w:val="21"/>
                <w:szCs w:val="21"/>
              </w:rPr>
            </w:pPr>
            <w:r w:rsidRPr="0025632D">
              <w:rPr>
                <w:rFonts w:ascii="Calibri" w:hAnsi="Calibri" w:cs="Calibri"/>
                <w:spacing w:val="0"/>
                <w:sz w:val="21"/>
                <w:szCs w:val="21"/>
              </w:rPr>
              <w:t>Graf &amp; Creative PR</w:t>
            </w:r>
          </w:p>
        </w:tc>
      </w:tr>
      <w:tr w:rsidR="00EE5EA9" w:rsidRPr="0025632D" w14:paraId="223278DD" w14:textId="77777777" w:rsidTr="0090474E">
        <w:tc>
          <w:tcPr>
            <w:tcW w:w="5599" w:type="dxa"/>
          </w:tcPr>
          <w:p w14:paraId="07A3B8E6" w14:textId="77777777" w:rsidR="00EE5EA9" w:rsidRPr="0025632D" w:rsidRDefault="00A82DD9" w:rsidP="00E35EC1">
            <w:pPr>
              <w:ind w:left="0"/>
              <w:rPr>
                <w:rFonts w:ascii="Calibri" w:hAnsi="Calibri" w:cs="Calibri"/>
                <w:spacing w:val="0"/>
                <w:sz w:val="21"/>
                <w:szCs w:val="21"/>
              </w:rPr>
            </w:pPr>
            <w:r w:rsidRPr="0025632D">
              <w:rPr>
                <w:rFonts w:ascii="Calibri" w:hAnsi="Calibri" w:cs="Calibri"/>
                <w:spacing w:val="0"/>
                <w:sz w:val="21"/>
                <w:szCs w:val="21"/>
              </w:rPr>
              <w:t>Pia Katzenmeier</w:t>
            </w:r>
          </w:p>
        </w:tc>
        <w:tc>
          <w:tcPr>
            <w:tcW w:w="2906" w:type="dxa"/>
          </w:tcPr>
          <w:p w14:paraId="2EF9049B" w14:textId="77777777" w:rsidR="00EE5EA9" w:rsidRPr="0025632D" w:rsidRDefault="00EE5EA9" w:rsidP="00E35EC1">
            <w:pPr>
              <w:ind w:left="0"/>
              <w:rPr>
                <w:rFonts w:ascii="Calibri" w:hAnsi="Calibri" w:cs="Calibri"/>
                <w:spacing w:val="0"/>
                <w:sz w:val="21"/>
                <w:szCs w:val="21"/>
              </w:rPr>
            </w:pPr>
            <w:r w:rsidRPr="0025632D">
              <w:rPr>
                <w:rFonts w:ascii="Calibri" w:hAnsi="Calibri" w:cs="Calibri"/>
                <w:spacing w:val="0"/>
                <w:sz w:val="21"/>
                <w:szCs w:val="21"/>
              </w:rPr>
              <w:t>Robert-Bosch-Str. 7</w:t>
            </w:r>
          </w:p>
        </w:tc>
      </w:tr>
      <w:tr w:rsidR="00EE5EA9" w:rsidRPr="0025632D" w14:paraId="5A09AAFA" w14:textId="77777777" w:rsidTr="0090474E">
        <w:tc>
          <w:tcPr>
            <w:tcW w:w="5599" w:type="dxa"/>
          </w:tcPr>
          <w:p w14:paraId="055385DD" w14:textId="77777777" w:rsidR="00EE5EA9" w:rsidRPr="0025632D" w:rsidRDefault="004839F2" w:rsidP="00E35EC1">
            <w:pPr>
              <w:ind w:left="0"/>
              <w:rPr>
                <w:rFonts w:ascii="Calibri" w:hAnsi="Calibri" w:cs="Calibri"/>
                <w:spacing w:val="0"/>
                <w:sz w:val="21"/>
                <w:szCs w:val="21"/>
              </w:rPr>
            </w:pPr>
            <w:r w:rsidRPr="0025632D">
              <w:rPr>
                <w:rFonts w:ascii="Calibri" w:hAnsi="Calibri" w:cs="Calibri"/>
                <w:spacing w:val="0"/>
                <w:sz w:val="21"/>
                <w:szCs w:val="21"/>
              </w:rPr>
              <w:t>Sch</w:t>
            </w:r>
            <w:r w:rsidR="0059009B" w:rsidRPr="0025632D">
              <w:rPr>
                <w:rFonts w:ascii="Calibri" w:hAnsi="Calibri" w:cs="Calibri"/>
                <w:spacing w:val="0"/>
                <w:sz w:val="21"/>
                <w:szCs w:val="21"/>
              </w:rPr>
              <w:t>a</w:t>
            </w:r>
            <w:r w:rsidRPr="0025632D">
              <w:rPr>
                <w:rFonts w:ascii="Calibri" w:hAnsi="Calibri" w:cs="Calibri"/>
                <w:spacing w:val="0"/>
                <w:sz w:val="21"/>
                <w:szCs w:val="21"/>
              </w:rPr>
              <w:t>berweg</w:t>
            </w:r>
            <w:r w:rsidR="00EE5EA9" w:rsidRPr="0025632D">
              <w:rPr>
                <w:rFonts w:ascii="Calibri" w:hAnsi="Calibri" w:cs="Calibri"/>
                <w:spacing w:val="0"/>
                <w:sz w:val="21"/>
                <w:szCs w:val="21"/>
              </w:rPr>
              <w:t xml:space="preserve"> </w:t>
            </w:r>
            <w:r w:rsidRPr="0025632D">
              <w:rPr>
                <w:rFonts w:ascii="Calibri" w:hAnsi="Calibri" w:cs="Calibri"/>
                <w:spacing w:val="0"/>
                <w:sz w:val="21"/>
                <w:szCs w:val="21"/>
              </w:rPr>
              <w:t xml:space="preserve">30 </w:t>
            </w:r>
            <w:r w:rsidR="00A82DD9" w:rsidRPr="0025632D">
              <w:rPr>
                <w:rFonts w:ascii="Calibri" w:hAnsi="Calibri" w:cs="Calibri"/>
                <w:spacing w:val="0"/>
                <w:sz w:val="21"/>
                <w:szCs w:val="21"/>
              </w:rPr>
              <w:t>-</w:t>
            </w:r>
            <w:r w:rsidRPr="0025632D">
              <w:rPr>
                <w:rFonts w:ascii="Calibri" w:hAnsi="Calibri" w:cs="Calibri"/>
                <w:spacing w:val="0"/>
                <w:sz w:val="21"/>
                <w:szCs w:val="21"/>
              </w:rPr>
              <w:t xml:space="preserve"> 3</w:t>
            </w:r>
            <w:r w:rsidR="00A82DD9" w:rsidRPr="0025632D">
              <w:rPr>
                <w:rFonts w:ascii="Calibri" w:hAnsi="Calibri" w:cs="Calibri"/>
                <w:spacing w:val="0"/>
                <w:sz w:val="21"/>
                <w:szCs w:val="21"/>
              </w:rPr>
              <w:t>4</w:t>
            </w:r>
          </w:p>
        </w:tc>
        <w:tc>
          <w:tcPr>
            <w:tcW w:w="2906" w:type="dxa"/>
          </w:tcPr>
          <w:p w14:paraId="70431F03" w14:textId="77777777" w:rsidR="00EE5EA9" w:rsidRPr="0025632D" w:rsidRDefault="00867CD5" w:rsidP="00E35EC1">
            <w:pPr>
              <w:ind w:left="0"/>
              <w:rPr>
                <w:rFonts w:ascii="Calibri" w:hAnsi="Calibri" w:cs="Calibri"/>
                <w:spacing w:val="0"/>
                <w:sz w:val="21"/>
                <w:szCs w:val="21"/>
              </w:rPr>
            </w:pPr>
            <w:r w:rsidRPr="0025632D">
              <w:rPr>
                <w:rFonts w:ascii="Calibri" w:hAnsi="Calibri" w:cs="Calibri"/>
                <w:spacing w:val="0"/>
                <w:sz w:val="21"/>
                <w:szCs w:val="21"/>
              </w:rPr>
              <w:t>D-</w:t>
            </w:r>
            <w:r w:rsidR="00EE5EA9" w:rsidRPr="0025632D">
              <w:rPr>
                <w:rFonts w:ascii="Calibri" w:hAnsi="Calibri" w:cs="Calibri"/>
                <w:spacing w:val="0"/>
                <w:sz w:val="21"/>
                <w:szCs w:val="21"/>
              </w:rPr>
              <w:t>64293 Darmstadt</w:t>
            </w:r>
          </w:p>
        </w:tc>
      </w:tr>
      <w:tr w:rsidR="00EE5EA9" w:rsidRPr="0025632D" w14:paraId="00961474" w14:textId="77777777" w:rsidTr="0090474E">
        <w:tc>
          <w:tcPr>
            <w:tcW w:w="5599" w:type="dxa"/>
          </w:tcPr>
          <w:p w14:paraId="3FF12072" w14:textId="77777777" w:rsidR="00EE5EA9" w:rsidRPr="0025632D" w:rsidRDefault="00867CD5" w:rsidP="00E35EC1">
            <w:pPr>
              <w:ind w:left="0"/>
              <w:rPr>
                <w:rFonts w:ascii="Calibri" w:hAnsi="Calibri" w:cs="Calibri"/>
                <w:spacing w:val="0"/>
                <w:sz w:val="21"/>
                <w:szCs w:val="21"/>
              </w:rPr>
            </w:pPr>
            <w:r w:rsidRPr="0025632D">
              <w:rPr>
                <w:rFonts w:ascii="Calibri" w:hAnsi="Calibri" w:cs="Calibri"/>
                <w:spacing w:val="0"/>
                <w:sz w:val="21"/>
                <w:szCs w:val="21"/>
              </w:rPr>
              <w:t>D-</w:t>
            </w:r>
            <w:r w:rsidR="004839F2" w:rsidRPr="0025632D">
              <w:rPr>
                <w:rFonts w:ascii="Calibri" w:hAnsi="Calibri" w:cs="Calibri"/>
                <w:spacing w:val="0"/>
                <w:sz w:val="21"/>
                <w:szCs w:val="21"/>
              </w:rPr>
              <w:t>61348 Bad Homburg</w:t>
            </w:r>
          </w:p>
        </w:tc>
        <w:tc>
          <w:tcPr>
            <w:tcW w:w="2906" w:type="dxa"/>
          </w:tcPr>
          <w:p w14:paraId="20769746" w14:textId="77777777" w:rsidR="00EE5EA9" w:rsidRPr="0025632D" w:rsidRDefault="00EE5EA9" w:rsidP="00E35EC1">
            <w:pPr>
              <w:ind w:left="0"/>
              <w:rPr>
                <w:rFonts w:ascii="Calibri" w:hAnsi="Calibri" w:cs="Calibri"/>
                <w:spacing w:val="0"/>
                <w:sz w:val="21"/>
                <w:szCs w:val="21"/>
              </w:rPr>
            </w:pPr>
            <w:r w:rsidRPr="0025632D">
              <w:rPr>
                <w:rFonts w:ascii="Calibri" w:hAnsi="Calibri" w:cs="Calibri"/>
                <w:spacing w:val="0"/>
                <w:sz w:val="21"/>
                <w:szCs w:val="21"/>
              </w:rPr>
              <w:t xml:space="preserve">Tel.: </w:t>
            </w:r>
            <w:r w:rsidR="00867CD5" w:rsidRPr="0025632D">
              <w:rPr>
                <w:rFonts w:ascii="Calibri" w:hAnsi="Calibri" w:cs="Calibri"/>
                <w:spacing w:val="0"/>
                <w:sz w:val="21"/>
                <w:szCs w:val="21"/>
              </w:rPr>
              <w:t>0049 (0)</w:t>
            </w:r>
            <w:r w:rsidRPr="0025632D">
              <w:rPr>
                <w:rFonts w:ascii="Calibri" w:hAnsi="Calibri" w:cs="Calibri"/>
                <w:spacing w:val="0"/>
                <w:sz w:val="21"/>
                <w:szCs w:val="21"/>
              </w:rPr>
              <w:t xml:space="preserve"> 61 51 / 42 87 91-0</w:t>
            </w:r>
          </w:p>
        </w:tc>
      </w:tr>
      <w:tr w:rsidR="00EE5EA9" w:rsidRPr="0025632D" w14:paraId="3A9C79C0" w14:textId="77777777" w:rsidTr="0090474E">
        <w:tc>
          <w:tcPr>
            <w:tcW w:w="5599" w:type="dxa"/>
          </w:tcPr>
          <w:p w14:paraId="189B4636" w14:textId="77777777" w:rsidR="00EE5EA9" w:rsidRPr="0025632D" w:rsidRDefault="00EE5EA9" w:rsidP="00E35EC1">
            <w:pPr>
              <w:ind w:left="0"/>
              <w:rPr>
                <w:rFonts w:ascii="Calibri" w:hAnsi="Calibri" w:cs="Calibri"/>
                <w:spacing w:val="0"/>
                <w:sz w:val="21"/>
                <w:szCs w:val="21"/>
              </w:rPr>
            </w:pPr>
            <w:r w:rsidRPr="0025632D">
              <w:rPr>
                <w:rFonts w:ascii="Calibri" w:hAnsi="Calibri" w:cs="Calibri"/>
                <w:spacing w:val="0"/>
                <w:sz w:val="21"/>
                <w:szCs w:val="21"/>
              </w:rPr>
              <w:t xml:space="preserve">Tel.: </w:t>
            </w:r>
            <w:r w:rsidR="00867CD5" w:rsidRPr="0025632D">
              <w:rPr>
                <w:rFonts w:ascii="Calibri" w:hAnsi="Calibri" w:cs="Calibri"/>
                <w:spacing w:val="0"/>
                <w:sz w:val="21"/>
                <w:szCs w:val="21"/>
              </w:rPr>
              <w:t>0049 (</w:t>
            </w:r>
            <w:r w:rsidRPr="0025632D">
              <w:rPr>
                <w:rFonts w:ascii="Calibri" w:hAnsi="Calibri" w:cs="Calibri"/>
                <w:spacing w:val="0"/>
                <w:sz w:val="21"/>
                <w:szCs w:val="21"/>
              </w:rPr>
              <w:t>0</w:t>
            </w:r>
            <w:r w:rsidR="00867CD5" w:rsidRPr="0025632D">
              <w:rPr>
                <w:rFonts w:ascii="Calibri" w:hAnsi="Calibri" w:cs="Calibri"/>
                <w:spacing w:val="0"/>
                <w:sz w:val="21"/>
                <w:szCs w:val="21"/>
              </w:rPr>
              <w:t>)</w:t>
            </w:r>
            <w:r w:rsidRPr="0025632D">
              <w:rPr>
                <w:rFonts w:ascii="Calibri" w:hAnsi="Calibri" w:cs="Calibri"/>
                <w:spacing w:val="0"/>
                <w:sz w:val="21"/>
                <w:szCs w:val="21"/>
              </w:rPr>
              <w:t xml:space="preserve"> 6</w:t>
            </w:r>
            <w:r w:rsidR="004839F2" w:rsidRPr="0025632D">
              <w:rPr>
                <w:rFonts w:ascii="Calibri" w:hAnsi="Calibri" w:cs="Calibri"/>
                <w:spacing w:val="0"/>
                <w:sz w:val="21"/>
                <w:szCs w:val="21"/>
              </w:rPr>
              <w:t xml:space="preserve">1 72/ 275 </w:t>
            </w:r>
            <w:r w:rsidR="00A82DD9" w:rsidRPr="0025632D">
              <w:rPr>
                <w:rFonts w:ascii="Calibri" w:hAnsi="Calibri" w:cs="Calibri"/>
                <w:spacing w:val="0"/>
                <w:sz w:val="21"/>
                <w:szCs w:val="21"/>
              </w:rPr>
              <w:t>118</w:t>
            </w:r>
            <w:r w:rsidR="004839F2" w:rsidRPr="0025632D">
              <w:rPr>
                <w:rFonts w:ascii="Calibri" w:hAnsi="Calibri" w:cs="Calibri"/>
                <w:spacing w:val="0"/>
                <w:sz w:val="21"/>
                <w:szCs w:val="21"/>
              </w:rPr>
              <w:t xml:space="preserve"> </w:t>
            </w:r>
          </w:p>
        </w:tc>
        <w:tc>
          <w:tcPr>
            <w:tcW w:w="2906" w:type="dxa"/>
          </w:tcPr>
          <w:p w14:paraId="17E15592" w14:textId="77777777" w:rsidR="00EE5EA9" w:rsidRPr="0025632D" w:rsidRDefault="00EE5EA9" w:rsidP="00E35EC1">
            <w:pPr>
              <w:ind w:left="0"/>
              <w:rPr>
                <w:rFonts w:ascii="Calibri" w:hAnsi="Calibri" w:cs="Calibri"/>
                <w:spacing w:val="0"/>
                <w:sz w:val="21"/>
                <w:szCs w:val="21"/>
              </w:rPr>
            </w:pPr>
            <w:r w:rsidRPr="0025632D">
              <w:rPr>
                <w:rFonts w:ascii="Calibri" w:hAnsi="Calibri" w:cs="Calibri"/>
                <w:spacing w:val="0"/>
                <w:sz w:val="21"/>
                <w:szCs w:val="21"/>
              </w:rPr>
              <w:t xml:space="preserve">Fax: </w:t>
            </w:r>
            <w:r w:rsidR="00867CD5" w:rsidRPr="0025632D">
              <w:rPr>
                <w:rFonts w:ascii="Calibri" w:hAnsi="Calibri" w:cs="Calibri"/>
                <w:spacing w:val="0"/>
                <w:sz w:val="21"/>
                <w:szCs w:val="21"/>
              </w:rPr>
              <w:t>0049 (0)</w:t>
            </w:r>
            <w:r w:rsidRPr="0025632D">
              <w:rPr>
                <w:rFonts w:ascii="Calibri" w:hAnsi="Calibri" w:cs="Calibri"/>
                <w:spacing w:val="0"/>
                <w:sz w:val="21"/>
                <w:szCs w:val="21"/>
              </w:rPr>
              <w:t xml:space="preserve"> 61 51 / 42 87 91-9</w:t>
            </w:r>
          </w:p>
        </w:tc>
      </w:tr>
      <w:tr w:rsidR="00EE5EA9" w:rsidRPr="0025632D" w14:paraId="3D2FCA92" w14:textId="77777777" w:rsidTr="0090474E">
        <w:tc>
          <w:tcPr>
            <w:tcW w:w="5599" w:type="dxa"/>
          </w:tcPr>
          <w:p w14:paraId="1FF78352" w14:textId="77777777" w:rsidR="00EE5EA9" w:rsidRPr="0025632D" w:rsidRDefault="00EE5EA9" w:rsidP="00E35EC1">
            <w:pPr>
              <w:ind w:left="0"/>
              <w:rPr>
                <w:rFonts w:ascii="Calibri" w:hAnsi="Calibri" w:cs="Calibri"/>
                <w:spacing w:val="0"/>
                <w:sz w:val="21"/>
                <w:szCs w:val="21"/>
              </w:rPr>
            </w:pPr>
            <w:r w:rsidRPr="0025632D">
              <w:rPr>
                <w:rFonts w:ascii="Calibri" w:hAnsi="Calibri" w:cs="Calibri"/>
                <w:spacing w:val="0"/>
                <w:sz w:val="21"/>
                <w:szCs w:val="21"/>
              </w:rPr>
              <w:t xml:space="preserve">Fax: </w:t>
            </w:r>
            <w:r w:rsidR="00867CD5" w:rsidRPr="0025632D">
              <w:rPr>
                <w:rFonts w:ascii="Calibri" w:hAnsi="Calibri" w:cs="Calibri"/>
                <w:spacing w:val="0"/>
                <w:sz w:val="21"/>
                <w:szCs w:val="21"/>
              </w:rPr>
              <w:t>0049 (0)</w:t>
            </w:r>
            <w:r w:rsidRPr="0025632D">
              <w:rPr>
                <w:rFonts w:ascii="Calibri" w:hAnsi="Calibri" w:cs="Calibri"/>
                <w:spacing w:val="0"/>
                <w:sz w:val="21"/>
                <w:szCs w:val="21"/>
              </w:rPr>
              <w:t xml:space="preserve"> 6</w:t>
            </w:r>
            <w:r w:rsidR="004839F2" w:rsidRPr="0025632D">
              <w:rPr>
                <w:rFonts w:ascii="Calibri" w:hAnsi="Calibri" w:cs="Calibri"/>
                <w:spacing w:val="0"/>
                <w:sz w:val="21"/>
                <w:szCs w:val="21"/>
              </w:rPr>
              <w:t>1 72</w:t>
            </w:r>
            <w:r w:rsidRPr="0025632D">
              <w:rPr>
                <w:rFonts w:ascii="Calibri" w:hAnsi="Calibri" w:cs="Calibri"/>
                <w:spacing w:val="0"/>
                <w:sz w:val="21"/>
                <w:szCs w:val="21"/>
              </w:rPr>
              <w:t xml:space="preserve">/ </w:t>
            </w:r>
            <w:r w:rsidR="004839F2" w:rsidRPr="0025632D">
              <w:rPr>
                <w:rFonts w:ascii="Calibri" w:hAnsi="Calibri" w:cs="Calibri"/>
                <w:spacing w:val="0"/>
                <w:sz w:val="21"/>
                <w:szCs w:val="21"/>
              </w:rPr>
              <w:t xml:space="preserve">275 61 </w:t>
            </w:r>
            <w:r w:rsidR="00A82DD9" w:rsidRPr="0025632D">
              <w:rPr>
                <w:rFonts w:ascii="Calibri" w:hAnsi="Calibri" w:cs="Calibri"/>
                <w:spacing w:val="0"/>
                <w:sz w:val="21"/>
                <w:szCs w:val="21"/>
              </w:rPr>
              <w:t>18</w:t>
            </w:r>
          </w:p>
        </w:tc>
        <w:tc>
          <w:tcPr>
            <w:tcW w:w="2906" w:type="dxa"/>
          </w:tcPr>
          <w:p w14:paraId="7575A45F" w14:textId="77777777" w:rsidR="00EE5EA9" w:rsidRPr="0025632D" w:rsidRDefault="00EE5EA9" w:rsidP="00E35EC1">
            <w:pPr>
              <w:ind w:left="0"/>
              <w:rPr>
                <w:rFonts w:ascii="Calibri" w:hAnsi="Calibri" w:cs="Calibri"/>
                <w:spacing w:val="0"/>
                <w:sz w:val="21"/>
                <w:szCs w:val="21"/>
                <w:lang w:val="it-IT"/>
              </w:rPr>
            </w:pPr>
            <w:r w:rsidRPr="0025632D">
              <w:rPr>
                <w:rFonts w:ascii="Calibri" w:hAnsi="Calibri" w:cs="Calibri"/>
                <w:spacing w:val="0"/>
                <w:sz w:val="21"/>
                <w:szCs w:val="21"/>
                <w:lang w:val="it-IT"/>
              </w:rPr>
              <w:t>E-</w:t>
            </w:r>
            <w:r w:rsidRPr="0025632D">
              <w:rPr>
                <w:rFonts w:ascii="Calibri" w:hAnsi="Calibri" w:cs="Calibri"/>
                <w:color w:val="000000"/>
                <w:spacing w:val="0"/>
                <w:sz w:val="21"/>
                <w:szCs w:val="21"/>
                <w:lang w:val="it-IT"/>
              </w:rPr>
              <w:t xml:space="preserve">Mail: </w:t>
            </w:r>
            <w:hyperlink r:id="rId8" w:history="1">
              <w:r w:rsidRPr="0025632D">
                <w:rPr>
                  <w:rStyle w:val="Hyperlink"/>
                  <w:rFonts w:ascii="Calibri" w:hAnsi="Calibri" w:cs="Calibri"/>
                  <w:color w:val="000000"/>
                  <w:spacing w:val="0"/>
                  <w:sz w:val="21"/>
                  <w:szCs w:val="21"/>
                  <w:u w:val="none"/>
                  <w:lang w:val="it-IT"/>
                </w:rPr>
                <w:t>info@guc.biz</w:t>
              </w:r>
            </w:hyperlink>
          </w:p>
        </w:tc>
      </w:tr>
      <w:tr w:rsidR="00EE5EA9" w:rsidRPr="0025632D" w14:paraId="5DD50070" w14:textId="77777777" w:rsidTr="0090474E">
        <w:tc>
          <w:tcPr>
            <w:tcW w:w="5599" w:type="dxa"/>
          </w:tcPr>
          <w:p w14:paraId="6D7B18D4" w14:textId="77777777" w:rsidR="00EE5EA9" w:rsidRPr="0025632D" w:rsidRDefault="00EE5EA9" w:rsidP="00E35EC1">
            <w:pPr>
              <w:ind w:left="0"/>
              <w:rPr>
                <w:rFonts w:ascii="Calibri" w:hAnsi="Calibri" w:cs="Calibri"/>
                <w:spacing w:val="0"/>
                <w:sz w:val="21"/>
                <w:szCs w:val="21"/>
                <w:lang w:val="it-IT"/>
              </w:rPr>
            </w:pPr>
            <w:r w:rsidRPr="0025632D">
              <w:rPr>
                <w:rFonts w:ascii="Calibri" w:hAnsi="Calibri" w:cs="Calibri"/>
                <w:spacing w:val="0"/>
                <w:sz w:val="21"/>
                <w:szCs w:val="21"/>
                <w:lang w:val="it-IT"/>
              </w:rPr>
              <w:t xml:space="preserve">E-Mail: </w:t>
            </w:r>
            <w:hyperlink r:id="rId9" w:history="1">
              <w:r w:rsidR="00E00285" w:rsidRPr="0025632D">
                <w:rPr>
                  <w:rStyle w:val="Hyperlink"/>
                  <w:rFonts w:ascii="Calibri" w:hAnsi="Calibri" w:cs="Calibri"/>
                  <w:spacing w:val="0"/>
                  <w:sz w:val="21"/>
                  <w:szCs w:val="21"/>
                  <w:lang w:val="it-IT"/>
                </w:rPr>
                <w:t>info@ringspann.de</w:t>
              </w:r>
            </w:hyperlink>
            <w:r w:rsidR="0059009B" w:rsidRPr="0025632D">
              <w:rPr>
                <w:rFonts w:ascii="Calibri" w:hAnsi="Calibri" w:cs="Calibri"/>
                <w:spacing w:val="0"/>
                <w:sz w:val="21"/>
                <w:szCs w:val="21"/>
                <w:lang w:val="it-IT"/>
              </w:rPr>
              <w:t xml:space="preserve">/ </w:t>
            </w:r>
            <w:r w:rsidR="00A82DD9" w:rsidRPr="0025632D">
              <w:rPr>
                <w:rFonts w:ascii="Calibri" w:hAnsi="Calibri" w:cs="Calibri"/>
                <w:spacing w:val="0"/>
                <w:sz w:val="21"/>
                <w:szCs w:val="21"/>
                <w:lang w:val="it-IT"/>
              </w:rPr>
              <w:t>pia</w:t>
            </w:r>
            <w:r w:rsidR="004839F2" w:rsidRPr="0025632D">
              <w:rPr>
                <w:rFonts w:ascii="Calibri" w:hAnsi="Calibri" w:cs="Calibri"/>
                <w:spacing w:val="0"/>
                <w:sz w:val="21"/>
                <w:szCs w:val="21"/>
                <w:lang w:val="it-IT"/>
              </w:rPr>
              <w:t>.</w:t>
            </w:r>
            <w:r w:rsidR="00A82DD9" w:rsidRPr="0025632D">
              <w:rPr>
                <w:rFonts w:ascii="Calibri" w:hAnsi="Calibri" w:cs="Calibri"/>
                <w:spacing w:val="0"/>
                <w:sz w:val="21"/>
                <w:szCs w:val="21"/>
                <w:lang w:val="it-IT"/>
              </w:rPr>
              <w:t>katzenmeier</w:t>
            </w:r>
            <w:r w:rsidRPr="0025632D">
              <w:rPr>
                <w:rFonts w:ascii="Calibri" w:hAnsi="Calibri" w:cs="Calibri"/>
                <w:spacing w:val="0"/>
                <w:sz w:val="21"/>
                <w:szCs w:val="21"/>
                <w:lang w:val="it-IT"/>
              </w:rPr>
              <w:t>@</w:t>
            </w:r>
            <w:r w:rsidR="004839F2" w:rsidRPr="0025632D">
              <w:rPr>
                <w:rFonts w:ascii="Calibri" w:hAnsi="Calibri" w:cs="Calibri"/>
                <w:spacing w:val="0"/>
                <w:sz w:val="21"/>
                <w:szCs w:val="21"/>
                <w:lang w:val="it-IT"/>
              </w:rPr>
              <w:t>ringspann.de</w:t>
            </w:r>
          </w:p>
        </w:tc>
        <w:tc>
          <w:tcPr>
            <w:tcW w:w="2906" w:type="dxa"/>
          </w:tcPr>
          <w:p w14:paraId="26747C65" w14:textId="77777777" w:rsidR="00EE5EA9" w:rsidRPr="0025632D" w:rsidRDefault="00EE5EA9" w:rsidP="00E35EC1">
            <w:pPr>
              <w:ind w:left="0"/>
              <w:rPr>
                <w:rFonts w:ascii="Calibri" w:hAnsi="Calibri" w:cs="Calibri"/>
                <w:spacing w:val="0"/>
                <w:sz w:val="21"/>
                <w:szCs w:val="21"/>
                <w:lang w:val="it-IT"/>
              </w:rPr>
            </w:pPr>
            <w:r w:rsidRPr="0025632D">
              <w:rPr>
                <w:rFonts w:ascii="Calibri" w:hAnsi="Calibri" w:cs="Calibri"/>
                <w:spacing w:val="0"/>
                <w:sz w:val="21"/>
                <w:szCs w:val="21"/>
                <w:lang w:val="it-IT"/>
              </w:rPr>
              <w:t>Internet: www.pr-box.de</w:t>
            </w:r>
          </w:p>
        </w:tc>
      </w:tr>
      <w:tr w:rsidR="0059009B" w:rsidRPr="0090474E" w14:paraId="1DE6D05C" w14:textId="77777777" w:rsidTr="0090474E">
        <w:tc>
          <w:tcPr>
            <w:tcW w:w="5599" w:type="dxa"/>
          </w:tcPr>
          <w:p w14:paraId="4F7EA90B" w14:textId="77777777" w:rsidR="0059009B" w:rsidRPr="0090474E" w:rsidRDefault="0059009B" w:rsidP="00E35EC1">
            <w:pPr>
              <w:ind w:left="0"/>
              <w:rPr>
                <w:rFonts w:ascii="Calibri" w:hAnsi="Calibri" w:cs="Calibri"/>
                <w:spacing w:val="0"/>
                <w:sz w:val="21"/>
                <w:szCs w:val="21"/>
                <w:lang w:val="it-IT"/>
              </w:rPr>
            </w:pPr>
            <w:r w:rsidRPr="0025632D">
              <w:rPr>
                <w:rFonts w:ascii="Calibri" w:hAnsi="Calibri" w:cs="Calibri"/>
                <w:spacing w:val="0"/>
                <w:sz w:val="21"/>
                <w:szCs w:val="21"/>
                <w:lang w:val="it-IT"/>
              </w:rPr>
              <w:t xml:space="preserve">Internet: </w:t>
            </w:r>
            <w:hyperlink r:id="rId10" w:history="1">
              <w:r w:rsidRPr="0025632D">
                <w:rPr>
                  <w:rStyle w:val="Hyperlink"/>
                  <w:rFonts w:ascii="Calibri" w:hAnsi="Calibri" w:cs="Calibri"/>
                  <w:spacing w:val="0"/>
                  <w:sz w:val="21"/>
                  <w:szCs w:val="21"/>
                  <w:lang w:val="it-IT"/>
                </w:rPr>
                <w:t>www.ringspann.de/</w:t>
              </w:r>
            </w:hyperlink>
            <w:r w:rsidRPr="0025632D">
              <w:rPr>
                <w:rFonts w:ascii="Calibri" w:hAnsi="Calibri" w:cs="Calibri"/>
                <w:spacing w:val="0"/>
                <w:sz w:val="21"/>
                <w:szCs w:val="21"/>
                <w:lang w:val="it-IT"/>
              </w:rPr>
              <w:t xml:space="preserve"> www.ringspann.com</w:t>
            </w:r>
          </w:p>
        </w:tc>
        <w:tc>
          <w:tcPr>
            <w:tcW w:w="2906" w:type="dxa"/>
          </w:tcPr>
          <w:p w14:paraId="4927FB77" w14:textId="77777777" w:rsidR="0059009B" w:rsidRPr="0090474E" w:rsidRDefault="0059009B" w:rsidP="00E35EC1">
            <w:pPr>
              <w:ind w:left="0"/>
              <w:rPr>
                <w:rFonts w:ascii="Calibri" w:hAnsi="Calibri" w:cs="Calibri"/>
                <w:spacing w:val="0"/>
                <w:sz w:val="21"/>
                <w:szCs w:val="21"/>
                <w:lang w:val="it-IT"/>
              </w:rPr>
            </w:pPr>
          </w:p>
        </w:tc>
      </w:tr>
    </w:tbl>
    <w:p w14:paraId="3AD421E1" w14:textId="77777777" w:rsidR="0021505C" w:rsidRPr="0021505C" w:rsidRDefault="0021505C" w:rsidP="00AF0619">
      <w:pPr>
        <w:spacing w:line="360" w:lineRule="auto"/>
        <w:ind w:left="0"/>
        <w:jc w:val="both"/>
        <w:rPr>
          <w:rFonts w:ascii="Calibri" w:hAnsi="Calibri" w:cs="Calibri"/>
          <w:sz w:val="18"/>
          <w:szCs w:val="18"/>
        </w:rPr>
      </w:pPr>
    </w:p>
    <w:sectPr w:rsidR="0021505C" w:rsidRPr="0021505C"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yriadPro-Regular">
    <w:altName w:val="Calibri"/>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EF0"/>
    <w:rsid w:val="00005A82"/>
    <w:rsid w:val="00006B28"/>
    <w:rsid w:val="000128F0"/>
    <w:rsid w:val="000137AA"/>
    <w:rsid w:val="00014DFF"/>
    <w:rsid w:val="00020551"/>
    <w:rsid w:val="000214C9"/>
    <w:rsid w:val="000225D4"/>
    <w:rsid w:val="00023F93"/>
    <w:rsid w:val="00032F96"/>
    <w:rsid w:val="000409B0"/>
    <w:rsid w:val="000439C2"/>
    <w:rsid w:val="00044700"/>
    <w:rsid w:val="0005691C"/>
    <w:rsid w:val="00064DB8"/>
    <w:rsid w:val="00064EF9"/>
    <w:rsid w:val="000661F0"/>
    <w:rsid w:val="0006644F"/>
    <w:rsid w:val="00066F75"/>
    <w:rsid w:val="00072A0B"/>
    <w:rsid w:val="00072DAD"/>
    <w:rsid w:val="00080621"/>
    <w:rsid w:val="000806D4"/>
    <w:rsid w:val="0008152C"/>
    <w:rsid w:val="00082346"/>
    <w:rsid w:val="00086764"/>
    <w:rsid w:val="00091C9B"/>
    <w:rsid w:val="000945BB"/>
    <w:rsid w:val="000A0067"/>
    <w:rsid w:val="000A3B1B"/>
    <w:rsid w:val="000A3ED1"/>
    <w:rsid w:val="000A412B"/>
    <w:rsid w:val="000A6979"/>
    <w:rsid w:val="000A6BD5"/>
    <w:rsid w:val="000A7B11"/>
    <w:rsid w:val="000B2C41"/>
    <w:rsid w:val="000C27E9"/>
    <w:rsid w:val="000C32CC"/>
    <w:rsid w:val="000C459A"/>
    <w:rsid w:val="000E51E2"/>
    <w:rsid w:val="000E6AEE"/>
    <w:rsid w:val="000F04E4"/>
    <w:rsid w:val="000F4DEE"/>
    <w:rsid w:val="00123895"/>
    <w:rsid w:val="001257B6"/>
    <w:rsid w:val="00125D8C"/>
    <w:rsid w:val="00134F3A"/>
    <w:rsid w:val="001431D9"/>
    <w:rsid w:val="001436E5"/>
    <w:rsid w:val="00143979"/>
    <w:rsid w:val="001446AA"/>
    <w:rsid w:val="00146BF2"/>
    <w:rsid w:val="001477F6"/>
    <w:rsid w:val="00147FCB"/>
    <w:rsid w:val="00156B23"/>
    <w:rsid w:val="0015705C"/>
    <w:rsid w:val="00160DDA"/>
    <w:rsid w:val="0016353F"/>
    <w:rsid w:val="001644C2"/>
    <w:rsid w:val="00166E13"/>
    <w:rsid w:val="00172A60"/>
    <w:rsid w:val="00173A6A"/>
    <w:rsid w:val="001759D7"/>
    <w:rsid w:val="001779ED"/>
    <w:rsid w:val="00181B19"/>
    <w:rsid w:val="00182076"/>
    <w:rsid w:val="0018225B"/>
    <w:rsid w:val="001858C9"/>
    <w:rsid w:val="00191E21"/>
    <w:rsid w:val="00196392"/>
    <w:rsid w:val="00197D19"/>
    <w:rsid w:val="001A0B54"/>
    <w:rsid w:val="001A21D3"/>
    <w:rsid w:val="001A66AB"/>
    <w:rsid w:val="001B3397"/>
    <w:rsid w:val="001C2C91"/>
    <w:rsid w:val="001C7BA0"/>
    <w:rsid w:val="001C7C8C"/>
    <w:rsid w:val="001D2618"/>
    <w:rsid w:val="001D3FBE"/>
    <w:rsid w:val="001D7732"/>
    <w:rsid w:val="001D7BCC"/>
    <w:rsid w:val="001E06CD"/>
    <w:rsid w:val="001E0C84"/>
    <w:rsid w:val="001E0E1E"/>
    <w:rsid w:val="001E1D1A"/>
    <w:rsid w:val="001E4817"/>
    <w:rsid w:val="001E4D06"/>
    <w:rsid w:val="001E5EF4"/>
    <w:rsid w:val="001F337E"/>
    <w:rsid w:val="001F38D9"/>
    <w:rsid w:val="002038DE"/>
    <w:rsid w:val="00205463"/>
    <w:rsid w:val="00207838"/>
    <w:rsid w:val="00207E75"/>
    <w:rsid w:val="0021505C"/>
    <w:rsid w:val="002163BD"/>
    <w:rsid w:val="002168A7"/>
    <w:rsid w:val="002205EB"/>
    <w:rsid w:val="002224E1"/>
    <w:rsid w:val="002236AA"/>
    <w:rsid w:val="00225A56"/>
    <w:rsid w:val="0023390F"/>
    <w:rsid w:val="00235F15"/>
    <w:rsid w:val="00237FD8"/>
    <w:rsid w:val="002409DB"/>
    <w:rsid w:val="00245E7A"/>
    <w:rsid w:val="002513AF"/>
    <w:rsid w:val="002513E8"/>
    <w:rsid w:val="002524CF"/>
    <w:rsid w:val="002533B2"/>
    <w:rsid w:val="00254C3C"/>
    <w:rsid w:val="0025632D"/>
    <w:rsid w:val="002627DE"/>
    <w:rsid w:val="00274FE8"/>
    <w:rsid w:val="002802AB"/>
    <w:rsid w:val="00286B56"/>
    <w:rsid w:val="0029467F"/>
    <w:rsid w:val="0029688D"/>
    <w:rsid w:val="002978D6"/>
    <w:rsid w:val="002A2AF5"/>
    <w:rsid w:val="002A3DEB"/>
    <w:rsid w:val="002A56B7"/>
    <w:rsid w:val="002A7784"/>
    <w:rsid w:val="002B76F8"/>
    <w:rsid w:val="002C46BE"/>
    <w:rsid w:val="002C554E"/>
    <w:rsid w:val="002C5C92"/>
    <w:rsid w:val="002D1555"/>
    <w:rsid w:val="002D42D0"/>
    <w:rsid w:val="002D4DD4"/>
    <w:rsid w:val="002D4EE6"/>
    <w:rsid w:val="002D7963"/>
    <w:rsid w:val="002E0607"/>
    <w:rsid w:val="002E0CA3"/>
    <w:rsid w:val="002E4570"/>
    <w:rsid w:val="002E5756"/>
    <w:rsid w:val="002F0EF5"/>
    <w:rsid w:val="002F5843"/>
    <w:rsid w:val="00302C27"/>
    <w:rsid w:val="00314948"/>
    <w:rsid w:val="00315ECF"/>
    <w:rsid w:val="003234B2"/>
    <w:rsid w:val="0032377F"/>
    <w:rsid w:val="00323F48"/>
    <w:rsid w:val="003247FD"/>
    <w:rsid w:val="0034401A"/>
    <w:rsid w:val="0034425A"/>
    <w:rsid w:val="00346778"/>
    <w:rsid w:val="0035015F"/>
    <w:rsid w:val="003531AE"/>
    <w:rsid w:val="00355C62"/>
    <w:rsid w:val="00355CB6"/>
    <w:rsid w:val="00360392"/>
    <w:rsid w:val="00367C83"/>
    <w:rsid w:val="00371506"/>
    <w:rsid w:val="00371D02"/>
    <w:rsid w:val="00372B46"/>
    <w:rsid w:val="00372CF6"/>
    <w:rsid w:val="00376C26"/>
    <w:rsid w:val="00380AB2"/>
    <w:rsid w:val="00382621"/>
    <w:rsid w:val="00382FDA"/>
    <w:rsid w:val="00385C78"/>
    <w:rsid w:val="003907EF"/>
    <w:rsid w:val="0039144B"/>
    <w:rsid w:val="00393E44"/>
    <w:rsid w:val="003949D9"/>
    <w:rsid w:val="0039702C"/>
    <w:rsid w:val="003A1B69"/>
    <w:rsid w:val="003A3A61"/>
    <w:rsid w:val="003A4EE2"/>
    <w:rsid w:val="003A69F7"/>
    <w:rsid w:val="003B0561"/>
    <w:rsid w:val="003B1EFE"/>
    <w:rsid w:val="003B56CC"/>
    <w:rsid w:val="003C0098"/>
    <w:rsid w:val="003C15E8"/>
    <w:rsid w:val="003C16B4"/>
    <w:rsid w:val="003C6B8F"/>
    <w:rsid w:val="003D06EC"/>
    <w:rsid w:val="003D1A32"/>
    <w:rsid w:val="003D39BC"/>
    <w:rsid w:val="003F692C"/>
    <w:rsid w:val="003F7659"/>
    <w:rsid w:val="00400246"/>
    <w:rsid w:val="004069B2"/>
    <w:rsid w:val="00412AE2"/>
    <w:rsid w:val="00423A1D"/>
    <w:rsid w:val="0042644A"/>
    <w:rsid w:val="004431FF"/>
    <w:rsid w:val="0044420A"/>
    <w:rsid w:val="00450D24"/>
    <w:rsid w:val="00451C9F"/>
    <w:rsid w:val="004531C6"/>
    <w:rsid w:val="004543E8"/>
    <w:rsid w:val="0045771B"/>
    <w:rsid w:val="00466CAD"/>
    <w:rsid w:val="00474998"/>
    <w:rsid w:val="004839F2"/>
    <w:rsid w:val="0048791C"/>
    <w:rsid w:val="00487AB0"/>
    <w:rsid w:val="00492A80"/>
    <w:rsid w:val="004A2FBD"/>
    <w:rsid w:val="004A3EB3"/>
    <w:rsid w:val="004B0D07"/>
    <w:rsid w:val="004C38B5"/>
    <w:rsid w:val="004C42D0"/>
    <w:rsid w:val="004D0E60"/>
    <w:rsid w:val="004D5EC8"/>
    <w:rsid w:val="004E408D"/>
    <w:rsid w:val="004E5EAC"/>
    <w:rsid w:val="004E7DB9"/>
    <w:rsid w:val="005008A5"/>
    <w:rsid w:val="00506305"/>
    <w:rsid w:val="0050725A"/>
    <w:rsid w:val="00507746"/>
    <w:rsid w:val="005121DC"/>
    <w:rsid w:val="00514A15"/>
    <w:rsid w:val="00514FD9"/>
    <w:rsid w:val="00515118"/>
    <w:rsid w:val="00517A19"/>
    <w:rsid w:val="0052055C"/>
    <w:rsid w:val="00520963"/>
    <w:rsid w:val="00541393"/>
    <w:rsid w:val="00543CA5"/>
    <w:rsid w:val="00550F42"/>
    <w:rsid w:val="005559C3"/>
    <w:rsid w:val="0055741B"/>
    <w:rsid w:val="00557D1F"/>
    <w:rsid w:val="00561064"/>
    <w:rsid w:val="0056238D"/>
    <w:rsid w:val="00565970"/>
    <w:rsid w:val="005678DD"/>
    <w:rsid w:val="005700AE"/>
    <w:rsid w:val="00576824"/>
    <w:rsid w:val="0059009B"/>
    <w:rsid w:val="005935DB"/>
    <w:rsid w:val="005941D2"/>
    <w:rsid w:val="00595FF3"/>
    <w:rsid w:val="005A04E0"/>
    <w:rsid w:val="005A1D97"/>
    <w:rsid w:val="005A7509"/>
    <w:rsid w:val="005B08ED"/>
    <w:rsid w:val="005B5C8F"/>
    <w:rsid w:val="005B64A3"/>
    <w:rsid w:val="005C1E6A"/>
    <w:rsid w:val="005C2144"/>
    <w:rsid w:val="005C4479"/>
    <w:rsid w:val="005C5B94"/>
    <w:rsid w:val="005C71F9"/>
    <w:rsid w:val="005D2FC2"/>
    <w:rsid w:val="005E282B"/>
    <w:rsid w:val="005E55C1"/>
    <w:rsid w:val="005E6A7F"/>
    <w:rsid w:val="005E7766"/>
    <w:rsid w:val="005E78B1"/>
    <w:rsid w:val="005F6E16"/>
    <w:rsid w:val="005F745C"/>
    <w:rsid w:val="00600B73"/>
    <w:rsid w:val="00601BE4"/>
    <w:rsid w:val="0060642B"/>
    <w:rsid w:val="00613180"/>
    <w:rsid w:val="0061559D"/>
    <w:rsid w:val="00631347"/>
    <w:rsid w:val="00631A53"/>
    <w:rsid w:val="00634D40"/>
    <w:rsid w:val="0063538B"/>
    <w:rsid w:val="006362A7"/>
    <w:rsid w:val="00640544"/>
    <w:rsid w:val="00640CCD"/>
    <w:rsid w:val="00643287"/>
    <w:rsid w:val="00644701"/>
    <w:rsid w:val="00651947"/>
    <w:rsid w:val="00652B67"/>
    <w:rsid w:val="006532F0"/>
    <w:rsid w:val="006538C3"/>
    <w:rsid w:val="00653DA9"/>
    <w:rsid w:val="006576CC"/>
    <w:rsid w:val="00666EA9"/>
    <w:rsid w:val="00675360"/>
    <w:rsid w:val="006818B7"/>
    <w:rsid w:val="00681ADF"/>
    <w:rsid w:val="00682DBC"/>
    <w:rsid w:val="006836DA"/>
    <w:rsid w:val="006853AF"/>
    <w:rsid w:val="0068560F"/>
    <w:rsid w:val="00686154"/>
    <w:rsid w:val="00691A14"/>
    <w:rsid w:val="006923FA"/>
    <w:rsid w:val="00692CCD"/>
    <w:rsid w:val="00694207"/>
    <w:rsid w:val="006A2503"/>
    <w:rsid w:val="006A2E34"/>
    <w:rsid w:val="006A425A"/>
    <w:rsid w:val="006A5AE8"/>
    <w:rsid w:val="006B665C"/>
    <w:rsid w:val="006C2B79"/>
    <w:rsid w:val="006C39B7"/>
    <w:rsid w:val="006C4F56"/>
    <w:rsid w:val="006C7110"/>
    <w:rsid w:val="006D1034"/>
    <w:rsid w:val="006D3B89"/>
    <w:rsid w:val="006D4C4C"/>
    <w:rsid w:val="006D584F"/>
    <w:rsid w:val="006E0103"/>
    <w:rsid w:val="006E4C34"/>
    <w:rsid w:val="006E5D23"/>
    <w:rsid w:val="006E5DD6"/>
    <w:rsid w:val="006F3662"/>
    <w:rsid w:val="006F6747"/>
    <w:rsid w:val="006F6ADD"/>
    <w:rsid w:val="006F7523"/>
    <w:rsid w:val="006F7A86"/>
    <w:rsid w:val="00701B7A"/>
    <w:rsid w:val="00704DD7"/>
    <w:rsid w:val="0070680F"/>
    <w:rsid w:val="00707A23"/>
    <w:rsid w:val="007103DE"/>
    <w:rsid w:val="00711277"/>
    <w:rsid w:val="007127D3"/>
    <w:rsid w:val="00713E6B"/>
    <w:rsid w:val="00734987"/>
    <w:rsid w:val="00735F63"/>
    <w:rsid w:val="0074057C"/>
    <w:rsid w:val="007412E2"/>
    <w:rsid w:val="0074371E"/>
    <w:rsid w:val="0074639F"/>
    <w:rsid w:val="007474DF"/>
    <w:rsid w:val="0075108A"/>
    <w:rsid w:val="0075224C"/>
    <w:rsid w:val="00752F50"/>
    <w:rsid w:val="00756305"/>
    <w:rsid w:val="00757314"/>
    <w:rsid w:val="007653AE"/>
    <w:rsid w:val="00766158"/>
    <w:rsid w:val="00767DD7"/>
    <w:rsid w:val="007707B1"/>
    <w:rsid w:val="00784152"/>
    <w:rsid w:val="00787772"/>
    <w:rsid w:val="00791CEF"/>
    <w:rsid w:val="007932B8"/>
    <w:rsid w:val="007976EF"/>
    <w:rsid w:val="007A1732"/>
    <w:rsid w:val="007A1D03"/>
    <w:rsid w:val="007A24E1"/>
    <w:rsid w:val="007A3E76"/>
    <w:rsid w:val="007A4DF0"/>
    <w:rsid w:val="007A7F17"/>
    <w:rsid w:val="007B1210"/>
    <w:rsid w:val="007B3419"/>
    <w:rsid w:val="007B669D"/>
    <w:rsid w:val="007D4396"/>
    <w:rsid w:val="007D53B9"/>
    <w:rsid w:val="007D67B2"/>
    <w:rsid w:val="007D6F92"/>
    <w:rsid w:val="007D73F8"/>
    <w:rsid w:val="007E036C"/>
    <w:rsid w:val="007E3AA8"/>
    <w:rsid w:val="007E477D"/>
    <w:rsid w:val="007E7689"/>
    <w:rsid w:val="007F064C"/>
    <w:rsid w:val="007F210F"/>
    <w:rsid w:val="007F4BD1"/>
    <w:rsid w:val="00803F22"/>
    <w:rsid w:val="00812362"/>
    <w:rsid w:val="00812B3B"/>
    <w:rsid w:val="008266CB"/>
    <w:rsid w:val="00827AB1"/>
    <w:rsid w:val="00830188"/>
    <w:rsid w:val="0083104C"/>
    <w:rsid w:val="00831581"/>
    <w:rsid w:val="0083373A"/>
    <w:rsid w:val="00833AD0"/>
    <w:rsid w:val="00834434"/>
    <w:rsid w:val="008466AE"/>
    <w:rsid w:val="008507DE"/>
    <w:rsid w:val="008514E5"/>
    <w:rsid w:val="00852128"/>
    <w:rsid w:val="008525FC"/>
    <w:rsid w:val="008635C2"/>
    <w:rsid w:val="00866E93"/>
    <w:rsid w:val="00867CD5"/>
    <w:rsid w:val="008725AE"/>
    <w:rsid w:val="00882371"/>
    <w:rsid w:val="008847A9"/>
    <w:rsid w:val="00884C10"/>
    <w:rsid w:val="00887B5F"/>
    <w:rsid w:val="00892CB0"/>
    <w:rsid w:val="00897DBF"/>
    <w:rsid w:val="008A0E39"/>
    <w:rsid w:val="008A11C4"/>
    <w:rsid w:val="008A6D2E"/>
    <w:rsid w:val="008B0FEB"/>
    <w:rsid w:val="008B4737"/>
    <w:rsid w:val="008B6C68"/>
    <w:rsid w:val="008C0614"/>
    <w:rsid w:val="008C53B8"/>
    <w:rsid w:val="008D2D82"/>
    <w:rsid w:val="008D47F1"/>
    <w:rsid w:val="008F59DA"/>
    <w:rsid w:val="0090474E"/>
    <w:rsid w:val="00914848"/>
    <w:rsid w:val="00915188"/>
    <w:rsid w:val="00915432"/>
    <w:rsid w:val="00922863"/>
    <w:rsid w:val="0092329A"/>
    <w:rsid w:val="00925741"/>
    <w:rsid w:val="00926EF6"/>
    <w:rsid w:val="00931964"/>
    <w:rsid w:val="0093659D"/>
    <w:rsid w:val="009370EE"/>
    <w:rsid w:val="00937222"/>
    <w:rsid w:val="00937BEF"/>
    <w:rsid w:val="00940A6A"/>
    <w:rsid w:val="009439CB"/>
    <w:rsid w:val="00952C7C"/>
    <w:rsid w:val="00957337"/>
    <w:rsid w:val="0096010F"/>
    <w:rsid w:val="00961A75"/>
    <w:rsid w:val="00962F30"/>
    <w:rsid w:val="009634B3"/>
    <w:rsid w:val="009734CB"/>
    <w:rsid w:val="009747C1"/>
    <w:rsid w:val="009749E2"/>
    <w:rsid w:val="009918AA"/>
    <w:rsid w:val="0099613C"/>
    <w:rsid w:val="009976B6"/>
    <w:rsid w:val="009A62E7"/>
    <w:rsid w:val="009C138B"/>
    <w:rsid w:val="009C1FFA"/>
    <w:rsid w:val="009C411B"/>
    <w:rsid w:val="009C4733"/>
    <w:rsid w:val="009C6785"/>
    <w:rsid w:val="009D225F"/>
    <w:rsid w:val="009D352F"/>
    <w:rsid w:val="009E062B"/>
    <w:rsid w:val="009E0A6F"/>
    <w:rsid w:val="009E34A5"/>
    <w:rsid w:val="009E7F87"/>
    <w:rsid w:val="009F25EC"/>
    <w:rsid w:val="009F3D93"/>
    <w:rsid w:val="009F66FC"/>
    <w:rsid w:val="00A00DD4"/>
    <w:rsid w:val="00A027D0"/>
    <w:rsid w:val="00A10C98"/>
    <w:rsid w:val="00A124D2"/>
    <w:rsid w:val="00A125E9"/>
    <w:rsid w:val="00A20AB8"/>
    <w:rsid w:val="00A25A87"/>
    <w:rsid w:val="00A30A24"/>
    <w:rsid w:val="00A32C64"/>
    <w:rsid w:val="00A330E8"/>
    <w:rsid w:val="00A33618"/>
    <w:rsid w:val="00A34D4C"/>
    <w:rsid w:val="00A36065"/>
    <w:rsid w:val="00A37481"/>
    <w:rsid w:val="00A5428D"/>
    <w:rsid w:val="00A60AB6"/>
    <w:rsid w:val="00A6128D"/>
    <w:rsid w:val="00A6314D"/>
    <w:rsid w:val="00A7104C"/>
    <w:rsid w:val="00A74DCF"/>
    <w:rsid w:val="00A74EC0"/>
    <w:rsid w:val="00A7554F"/>
    <w:rsid w:val="00A758A7"/>
    <w:rsid w:val="00A77B4E"/>
    <w:rsid w:val="00A8251C"/>
    <w:rsid w:val="00A82DD9"/>
    <w:rsid w:val="00A8689F"/>
    <w:rsid w:val="00A9494C"/>
    <w:rsid w:val="00A96CA5"/>
    <w:rsid w:val="00AA1FEB"/>
    <w:rsid w:val="00AA20C3"/>
    <w:rsid w:val="00AA3933"/>
    <w:rsid w:val="00AA4612"/>
    <w:rsid w:val="00AA5E59"/>
    <w:rsid w:val="00AB5CFB"/>
    <w:rsid w:val="00AC1BAA"/>
    <w:rsid w:val="00AC2791"/>
    <w:rsid w:val="00AD0776"/>
    <w:rsid w:val="00AD7A34"/>
    <w:rsid w:val="00AE163E"/>
    <w:rsid w:val="00AE20B5"/>
    <w:rsid w:val="00AE4F4E"/>
    <w:rsid w:val="00AE7A2E"/>
    <w:rsid w:val="00AF0619"/>
    <w:rsid w:val="00AF3899"/>
    <w:rsid w:val="00AF5558"/>
    <w:rsid w:val="00AF7B37"/>
    <w:rsid w:val="00B030D1"/>
    <w:rsid w:val="00B0555D"/>
    <w:rsid w:val="00B11649"/>
    <w:rsid w:val="00B279E1"/>
    <w:rsid w:val="00B27F0F"/>
    <w:rsid w:val="00B300E0"/>
    <w:rsid w:val="00B3049B"/>
    <w:rsid w:val="00B33EDF"/>
    <w:rsid w:val="00B33FA4"/>
    <w:rsid w:val="00B34BA6"/>
    <w:rsid w:val="00B35BD2"/>
    <w:rsid w:val="00B35E76"/>
    <w:rsid w:val="00B37E0C"/>
    <w:rsid w:val="00B41C19"/>
    <w:rsid w:val="00B41C93"/>
    <w:rsid w:val="00B41EFB"/>
    <w:rsid w:val="00B42021"/>
    <w:rsid w:val="00B42B4E"/>
    <w:rsid w:val="00B47BE4"/>
    <w:rsid w:val="00B5067B"/>
    <w:rsid w:val="00B57858"/>
    <w:rsid w:val="00B57B71"/>
    <w:rsid w:val="00B6224F"/>
    <w:rsid w:val="00B64D62"/>
    <w:rsid w:val="00B64F36"/>
    <w:rsid w:val="00B7171C"/>
    <w:rsid w:val="00B717BC"/>
    <w:rsid w:val="00B77C24"/>
    <w:rsid w:val="00B84DB2"/>
    <w:rsid w:val="00B85AD1"/>
    <w:rsid w:val="00B92B9D"/>
    <w:rsid w:val="00B94D35"/>
    <w:rsid w:val="00B9658C"/>
    <w:rsid w:val="00B96BA7"/>
    <w:rsid w:val="00B97052"/>
    <w:rsid w:val="00BA0B9B"/>
    <w:rsid w:val="00BA4F9D"/>
    <w:rsid w:val="00BA7560"/>
    <w:rsid w:val="00BB0030"/>
    <w:rsid w:val="00BB3A8C"/>
    <w:rsid w:val="00BB5304"/>
    <w:rsid w:val="00BB75A9"/>
    <w:rsid w:val="00BC0EAC"/>
    <w:rsid w:val="00BC25F1"/>
    <w:rsid w:val="00BC32CB"/>
    <w:rsid w:val="00BD01C2"/>
    <w:rsid w:val="00BD3123"/>
    <w:rsid w:val="00BD6387"/>
    <w:rsid w:val="00BD6B89"/>
    <w:rsid w:val="00BE0065"/>
    <w:rsid w:val="00BE1B48"/>
    <w:rsid w:val="00BE32E5"/>
    <w:rsid w:val="00BF22B4"/>
    <w:rsid w:val="00BF37A0"/>
    <w:rsid w:val="00BF6FE2"/>
    <w:rsid w:val="00BF7506"/>
    <w:rsid w:val="00C073C5"/>
    <w:rsid w:val="00C13178"/>
    <w:rsid w:val="00C21E6D"/>
    <w:rsid w:val="00C22FD4"/>
    <w:rsid w:val="00C2443D"/>
    <w:rsid w:val="00C257A7"/>
    <w:rsid w:val="00C35BDE"/>
    <w:rsid w:val="00C42FE8"/>
    <w:rsid w:val="00C442B5"/>
    <w:rsid w:val="00C4696B"/>
    <w:rsid w:val="00C5148A"/>
    <w:rsid w:val="00C64A40"/>
    <w:rsid w:val="00C71B24"/>
    <w:rsid w:val="00C74A74"/>
    <w:rsid w:val="00C75421"/>
    <w:rsid w:val="00C75FB9"/>
    <w:rsid w:val="00C763BC"/>
    <w:rsid w:val="00C920EB"/>
    <w:rsid w:val="00C944EC"/>
    <w:rsid w:val="00C94798"/>
    <w:rsid w:val="00C96B78"/>
    <w:rsid w:val="00CA37B3"/>
    <w:rsid w:val="00CA460D"/>
    <w:rsid w:val="00CB08C5"/>
    <w:rsid w:val="00CB5528"/>
    <w:rsid w:val="00CB795F"/>
    <w:rsid w:val="00CD2F8A"/>
    <w:rsid w:val="00CD3083"/>
    <w:rsid w:val="00CD3BB0"/>
    <w:rsid w:val="00CD48D3"/>
    <w:rsid w:val="00CE360F"/>
    <w:rsid w:val="00CE788D"/>
    <w:rsid w:val="00CF06CA"/>
    <w:rsid w:val="00CF1292"/>
    <w:rsid w:val="00CF71C3"/>
    <w:rsid w:val="00D0185B"/>
    <w:rsid w:val="00D02025"/>
    <w:rsid w:val="00D036E9"/>
    <w:rsid w:val="00D100DA"/>
    <w:rsid w:val="00D102CA"/>
    <w:rsid w:val="00D117E8"/>
    <w:rsid w:val="00D13F49"/>
    <w:rsid w:val="00D14F27"/>
    <w:rsid w:val="00D15898"/>
    <w:rsid w:val="00D164E6"/>
    <w:rsid w:val="00D169B5"/>
    <w:rsid w:val="00D20058"/>
    <w:rsid w:val="00D208C3"/>
    <w:rsid w:val="00D20A49"/>
    <w:rsid w:val="00D222B2"/>
    <w:rsid w:val="00D242D2"/>
    <w:rsid w:val="00D2486F"/>
    <w:rsid w:val="00D26596"/>
    <w:rsid w:val="00D26A6B"/>
    <w:rsid w:val="00D277AC"/>
    <w:rsid w:val="00D31C49"/>
    <w:rsid w:val="00D33AD3"/>
    <w:rsid w:val="00D41820"/>
    <w:rsid w:val="00D42180"/>
    <w:rsid w:val="00D51C67"/>
    <w:rsid w:val="00D5796D"/>
    <w:rsid w:val="00D66712"/>
    <w:rsid w:val="00D6769B"/>
    <w:rsid w:val="00D67CFB"/>
    <w:rsid w:val="00D745CE"/>
    <w:rsid w:val="00D760A3"/>
    <w:rsid w:val="00D81CB8"/>
    <w:rsid w:val="00D83D58"/>
    <w:rsid w:val="00D859C2"/>
    <w:rsid w:val="00D86707"/>
    <w:rsid w:val="00D87909"/>
    <w:rsid w:val="00D90388"/>
    <w:rsid w:val="00DA044E"/>
    <w:rsid w:val="00DA37FA"/>
    <w:rsid w:val="00DB2BAF"/>
    <w:rsid w:val="00DB2CBA"/>
    <w:rsid w:val="00DC2E89"/>
    <w:rsid w:val="00DC3BE6"/>
    <w:rsid w:val="00DC7764"/>
    <w:rsid w:val="00DC7F6C"/>
    <w:rsid w:val="00DD561B"/>
    <w:rsid w:val="00DE0DE6"/>
    <w:rsid w:val="00DF5A3D"/>
    <w:rsid w:val="00DF5DF3"/>
    <w:rsid w:val="00E00285"/>
    <w:rsid w:val="00E033FB"/>
    <w:rsid w:val="00E16B04"/>
    <w:rsid w:val="00E20333"/>
    <w:rsid w:val="00E35EC1"/>
    <w:rsid w:val="00E460D8"/>
    <w:rsid w:val="00E53FEC"/>
    <w:rsid w:val="00E57A64"/>
    <w:rsid w:val="00E66717"/>
    <w:rsid w:val="00E6796A"/>
    <w:rsid w:val="00E67A53"/>
    <w:rsid w:val="00E73BCC"/>
    <w:rsid w:val="00E75875"/>
    <w:rsid w:val="00E80BE0"/>
    <w:rsid w:val="00E82CA2"/>
    <w:rsid w:val="00E84385"/>
    <w:rsid w:val="00E84669"/>
    <w:rsid w:val="00E85AD0"/>
    <w:rsid w:val="00E9172A"/>
    <w:rsid w:val="00E9326C"/>
    <w:rsid w:val="00E959B5"/>
    <w:rsid w:val="00E966D7"/>
    <w:rsid w:val="00EA0694"/>
    <w:rsid w:val="00EA0848"/>
    <w:rsid w:val="00EA4738"/>
    <w:rsid w:val="00EA5549"/>
    <w:rsid w:val="00EA67B2"/>
    <w:rsid w:val="00EB3284"/>
    <w:rsid w:val="00EB6487"/>
    <w:rsid w:val="00EB6E60"/>
    <w:rsid w:val="00EB7249"/>
    <w:rsid w:val="00EC5FFE"/>
    <w:rsid w:val="00EC7766"/>
    <w:rsid w:val="00ED0D94"/>
    <w:rsid w:val="00ED7D3A"/>
    <w:rsid w:val="00EE0241"/>
    <w:rsid w:val="00EE11BB"/>
    <w:rsid w:val="00EE13B4"/>
    <w:rsid w:val="00EE4194"/>
    <w:rsid w:val="00EE4FA1"/>
    <w:rsid w:val="00EE5C05"/>
    <w:rsid w:val="00EE5EA9"/>
    <w:rsid w:val="00F01ECD"/>
    <w:rsid w:val="00F0380F"/>
    <w:rsid w:val="00F052D5"/>
    <w:rsid w:val="00F073BD"/>
    <w:rsid w:val="00F11EC1"/>
    <w:rsid w:val="00F12A7F"/>
    <w:rsid w:val="00F13203"/>
    <w:rsid w:val="00F151D9"/>
    <w:rsid w:val="00F172AE"/>
    <w:rsid w:val="00F2204B"/>
    <w:rsid w:val="00F26258"/>
    <w:rsid w:val="00F2701D"/>
    <w:rsid w:val="00F30949"/>
    <w:rsid w:val="00F34625"/>
    <w:rsid w:val="00F348D0"/>
    <w:rsid w:val="00F373FF"/>
    <w:rsid w:val="00F44076"/>
    <w:rsid w:val="00F52E80"/>
    <w:rsid w:val="00F73BAB"/>
    <w:rsid w:val="00F74E47"/>
    <w:rsid w:val="00F7677D"/>
    <w:rsid w:val="00F83555"/>
    <w:rsid w:val="00F85B08"/>
    <w:rsid w:val="00F91FF8"/>
    <w:rsid w:val="00F94FF4"/>
    <w:rsid w:val="00F95637"/>
    <w:rsid w:val="00F9563B"/>
    <w:rsid w:val="00FA3E61"/>
    <w:rsid w:val="00FA51D3"/>
    <w:rsid w:val="00FA6A93"/>
    <w:rsid w:val="00FB0D12"/>
    <w:rsid w:val="00FB1F21"/>
    <w:rsid w:val="00FB204C"/>
    <w:rsid w:val="00FB20F0"/>
    <w:rsid w:val="00FB4830"/>
    <w:rsid w:val="00FB5C3D"/>
    <w:rsid w:val="00FB617A"/>
    <w:rsid w:val="00FC0EB3"/>
    <w:rsid w:val="00FC2F77"/>
    <w:rsid w:val="00FC31D6"/>
    <w:rsid w:val="00FC3B60"/>
    <w:rsid w:val="00FC501C"/>
    <w:rsid w:val="00FC78AE"/>
    <w:rsid w:val="00FC7E6E"/>
    <w:rsid w:val="00FD2963"/>
    <w:rsid w:val="00FE63FA"/>
    <w:rsid w:val="00FF2F46"/>
    <w:rsid w:val="00FF369C"/>
    <w:rsid w:val="00FF3CA3"/>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64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UnresolvedMention">
    <w:name w:val="Unresolved Mention"/>
    <w:uiPriority w:val="99"/>
    <w:semiHidden/>
    <w:unhideWhenUsed/>
    <w:rsid w:val="005559C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884487918">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3" Type="http://schemas.openxmlformats.org/officeDocument/2006/relationships/styles" Target="styles.xml"/><Relationship Id="rId7" Type="http://schemas.openxmlformats.org/officeDocument/2006/relationships/hyperlink" Target="https://www.ringspann.de/de/service/video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ingspann.de/" TargetMode="External"/><Relationship Id="rId4" Type="http://schemas.microsoft.com/office/2007/relationships/stylesWithEffects" Target="stylesWithEffects.xml"/><Relationship Id="rId9" Type="http://schemas.openxmlformats.org/officeDocument/2006/relationships/hyperlink" Target="mailto:info@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1B27D-F31C-4D20-B426-53D9A21F1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1339</Words>
  <Characters>8436</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9756</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115</cp:revision>
  <cp:lastPrinted>2022-12-01T09:42:00Z</cp:lastPrinted>
  <dcterms:created xsi:type="dcterms:W3CDTF">2022-10-19T06:16:00Z</dcterms:created>
  <dcterms:modified xsi:type="dcterms:W3CDTF">2022-12-01T09:43:00Z</dcterms:modified>
</cp:coreProperties>
</file>